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72A" w:rsidRDefault="00051897">
      <w:pPr>
        <w:pStyle w:val="Default"/>
        <w:spacing w:line="280" w:lineRule="atLeast"/>
        <w:jc w:val="center"/>
        <w:rPr>
          <w:rFonts w:ascii="Times" w:hAnsi="Times"/>
          <w:sz w:val="24"/>
          <w:szCs w:val="24"/>
          <w:shd w:val="clear" w:color="auto" w:fill="FFFFFF"/>
        </w:rPr>
      </w:pPr>
      <w:r>
        <w:rPr>
          <w:rFonts w:ascii="Times" w:hAnsi="Times"/>
          <w:noProof/>
          <w:sz w:val="24"/>
          <w:szCs w:val="24"/>
          <w:shd w:val="clear" w:color="auto" w:fill="FFFFFF"/>
          <w:lang w:val="en-US" w:eastAsia="en-US"/>
        </w:rPr>
        <w:drawing>
          <wp:inline distT="0" distB="0" distL="0" distR="0">
            <wp:extent cx="1249680" cy="1242060"/>
            <wp:effectExtent l="0" t="0" r="762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ge1image1816832.jpg"/>
                    <pic:cNvPicPr>
                      <a:picLocks noChangeAspect="1"/>
                    </pic:cNvPicPr>
                  </pic:nvPicPr>
                  <pic:blipFill>
                    <a:blip r:embed="rId8">
                      <a:extLst/>
                    </a:blip>
                    <a:stretch>
                      <a:fillRect/>
                    </a:stretch>
                  </pic:blipFill>
                  <pic:spPr>
                    <a:xfrm>
                      <a:off x="0" y="0"/>
                      <a:ext cx="1249917" cy="1242296"/>
                    </a:xfrm>
                    <a:prstGeom prst="rect">
                      <a:avLst/>
                    </a:prstGeom>
                    <a:ln w="12700" cap="flat">
                      <a:noFill/>
                      <a:miter lim="400000"/>
                    </a:ln>
                    <a:effectLst/>
                  </pic:spPr>
                </pic:pic>
              </a:graphicData>
            </a:graphic>
          </wp:inline>
        </w:drawing>
      </w:r>
    </w:p>
    <w:p w:rsidR="00817CBF" w:rsidRDefault="00817CBF">
      <w:pPr>
        <w:pStyle w:val="Default"/>
        <w:spacing w:after="240" w:line="520" w:lineRule="atLeast"/>
        <w:jc w:val="center"/>
        <w:rPr>
          <w:rFonts w:ascii="Times" w:hAnsi="Times"/>
          <w:b/>
          <w:bCs/>
          <w:sz w:val="35"/>
          <w:szCs w:val="35"/>
          <w:shd w:val="clear" w:color="auto" w:fill="FFFFFF"/>
          <w:lang w:val="en-US"/>
        </w:rPr>
      </w:pPr>
    </w:p>
    <w:p w:rsidR="00817CBF" w:rsidRDefault="00051897" w:rsidP="00F223E1">
      <w:pPr>
        <w:pStyle w:val="Default"/>
        <w:spacing w:after="240"/>
        <w:jc w:val="center"/>
        <w:rPr>
          <w:rFonts w:ascii="Times" w:hAnsi="Times"/>
          <w:b/>
          <w:bCs/>
          <w:sz w:val="35"/>
          <w:szCs w:val="35"/>
          <w:shd w:val="clear" w:color="auto" w:fill="FFFFFF"/>
          <w:lang w:val="de-DE"/>
        </w:rPr>
      </w:pPr>
      <w:r>
        <w:rPr>
          <w:rFonts w:ascii="Times" w:hAnsi="Times"/>
          <w:b/>
          <w:bCs/>
          <w:sz w:val="35"/>
          <w:szCs w:val="35"/>
          <w:shd w:val="clear" w:color="auto" w:fill="FFFFFF"/>
          <w:lang w:val="en-US"/>
        </w:rPr>
        <w:t>DECCAN EDUCATION SOCIETY</w:t>
      </w:r>
      <w:r>
        <w:rPr>
          <w:rFonts w:ascii="Times" w:hAnsi="Times"/>
          <w:b/>
          <w:bCs/>
          <w:sz w:val="35"/>
          <w:szCs w:val="35"/>
          <w:shd w:val="clear" w:color="auto" w:fill="FFFFFF"/>
        </w:rPr>
        <w:t>’S</w:t>
      </w:r>
      <w:r>
        <w:rPr>
          <w:rFonts w:ascii="Arial Unicode MS" w:hAnsi="Arial Unicode MS"/>
          <w:sz w:val="35"/>
          <w:szCs w:val="35"/>
          <w:shd w:val="clear" w:color="auto" w:fill="FFFFFF"/>
        </w:rPr>
        <w:br/>
      </w:r>
      <w:r>
        <w:rPr>
          <w:rFonts w:ascii="Times" w:hAnsi="Times"/>
          <w:b/>
          <w:bCs/>
          <w:sz w:val="35"/>
          <w:szCs w:val="35"/>
          <w:shd w:val="clear" w:color="auto" w:fill="FFFFFF"/>
          <w:lang w:val="de-DE"/>
        </w:rPr>
        <w:t xml:space="preserve">SHRI NAVALMAL FIRODIA LAW COLLEGE, PUNE </w:t>
      </w:r>
    </w:p>
    <w:p w:rsidR="00F223E1" w:rsidRDefault="00F223E1" w:rsidP="00F223E1">
      <w:pPr>
        <w:pStyle w:val="Default"/>
        <w:spacing w:after="240"/>
        <w:jc w:val="center"/>
        <w:rPr>
          <w:rFonts w:ascii="Times" w:hAnsi="Times"/>
          <w:b/>
          <w:bCs/>
          <w:sz w:val="35"/>
          <w:szCs w:val="35"/>
          <w:shd w:val="clear" w:color="auto" w:fill="FFFFFF"/>
          <w:lang w:val="de-DE"/>
        </w:rPr>
      </w:pPr>
      <w:r>
        <w:rPr>
          <w:rFonts w:ascii="Times" w:hAnsi="Times"/>
          <w:b/>
          <w:bCs/>
          <w:sz w:val="35"/>
          <w:szCs w:val="35"/>
          <w:shd w:val="clear" w:color="auto" w:fill="FFFFFF"/>
          <w:lang w:val="de-DE"/>
        </w:rPr>
        <w:t>MOOT COURT SOCIETY  ORGANISES</w:t>
      </w:r>
    </w:p>
    <w:p w:rsidR="00817CBF" w:rsidRPr="00F223E1" w:rsidRDefault="008E1676" w:rsidP="00F223E1">
      <w:pPr>
        <w:pStyle w:val="Default"/>
        <w:spacing w:after="240"/>
        <w:jc w:val="center"/>
        <w:rPr>
          <w:rFonts w:ascii="Times" w:hAnsi="Times"/>
          <w:b/>
          <w:bCs/>
          <w:sz w:val="35"/>
          <w:szCs w:val="35"/>
          <w:shd w:val="clear" w:color="auto" w:fill="FFFFFF"/>
          <w:lang w:val="de-DE"/>
        </w:rPr>
      </w:pPr>
      <w:r w:rsidRPr="008E1676">
        <w:rPr>
          <w:rFonts w:ascii="Times" w:hAnsi="Times"/>
          <w:b/>
          <w:bCs/>
          <w:sz w:val="72"/>
          <w:szCs w:val="72"/>
          <w:shd w:val="clear" w:color="auto" w:fill="FFFFFF"/>
          <w:lang w:val="de-DE"/>
        </w:rPr>
        <w:t>___________________</w:t>
      </w:r>
      <w:r>
        <w:rPr>
          <w:rFonts w:ascii="Times" w:hAnsi="Times"/>
          <w:b/>
          <w:bCs/>
          <w:sz w:val="72"/>
          <w:szCs w:val="72"/>
          <w:shd w:val="clear" w:color="auto" w:fill="FFFFFF"/>
          <w:lang w:val="de-DE"/>
        </w:rPr>
        <w:t>_______</w:t>
      </w:r>
    </w:p>
    <w:p w:rsidR="00F223E1" w:rsidRPr="00F223E1" w:rsidRDefault="00051897" w:rsidP="00F223E1">
      <w:pPr>
        <w:pStyle w:val="Default"/>
        <w:spacing w:after="240" w:line="520" w:lineRule="atLeast"/>
        <w:jc w:val="center"/>
        <w:rPr>
          <w:rFonts w:ascii="Times" w:hAnsi="Times"/>
          <w:b/>
          <w:bCs/>
          <w:sz w:val="35"/>
          <w:szCs w:val="35"/>
          <w:shd w:val="clear" w:color="auto" w:fill="FFFFFF"/>
          <w:lang w:val="de-DE"/>
        </w:rPr>
      </w:pPr>
      <w:r>
        <w:rPr>
          <w:rFonts w:ascii="Times" w:hAnsi="Times"/>
          <w:b/>
          <w:bCs/>
          <w:sz w:val="35"/>
          <w:szCs w:val="35"/>
          <w:shd w:val="clear" w:color="auto" w:fill="FFFFFF"/>
          <w:lang w:val="en-US"/>
        </w:rPr>
        <w:t xml:space="preserve">LOKMANYA TILAK NATIONAL APPELLATE </w:t>
      </w:r>
    </w:p>
    <w:p w:rsidR="00F223E1" w:rsidRDefault="00051897">
      <w:pPr>
        <w:pStyle w:val="Default"/>
        <w:spacing w:after="240" w:line="520" w:lineRule="atLeast"/>
        <w:jc w:val="center"/>
        <w:rPr>
          <w:rFonts w:ascii="Times" w:hAnsi="Times"/>
          <w:b/>
          <w:bCs/>
          <w:sz w:val="35"/>
          <w:szCs w:val="35"/>
          <w:shd w:val="clear" w:color="auto" w:fill="FFFFFF"/>
        </w:rPr>
      </w:pPr>
      <w:r>
        <w:rPr>
          <w:rFonts w:ascii="Times" w:hAnsi="Times"/>
          <w:b/>
          <w:bCs/>
          <w:sz w:val="35"/>
          <w:szCs w:val="35"/>
          <w:shd w:val="clear" w:color="auto" w:fill="FFFFFF"/>
          <w:lang w:val="en-US"/>
        </w:rPr>
        <w:t>M</w:t>
      </w:r>
      <w:r w:rsidR="00E1746F">
        <w:rPr>
          <w:rFonts w:ascii="Times" w:hAnsi="Times"/>
          <w:b/>
          <w:bCs/>
          <w:sz w:val="35"/>
          <w:szCs w:val="35"/>
          <w:shd w:val="clear" w:color="auto" w:fill="FFFFFF"/>
          <w:lang w:val="en-US"/>
        </w:rPr>
        <w:t xml:space="preserve">OOT COURT COMPETITION </w:t>
      </w:r>
    </w:p>
    <w:p w:rsidR="00F223E1" w:rsidRDefault="00F223E1">
      <w:pPr>
        <w:pStyle w:val="Default"/>
        <w:spacing w:after="240" w:line="520" w:lineRule="atLeast"/>
        <w:jc w:val="center"/>
        <w:rPr>
          <w:rFonts w:ascii="Times" w:hAnsi="Times"/>
          <w:b/>
          <w:bCs/>
          <w:sz w:val="35"/>
          <w:szCs w:val="35"/>
          <w:shd w:val="clear" w:color="auto" w:fill="FFFFFF"/>
        </w:rPr>
      </w:pPr>
      <w:r>
        <w:rPr>
          <w:rFonts w:ascii="Times" w:hAnsi="Times"/>
          <w:b/>
          <w:bCs/>
          <w:sz w:val="35"/>
          <w:szCs w:val="35"/>
          <w:shd w:val="clear" w:color="auto" w:fill="FFFFFF"/>
        </w:rPr>
        <w:t>(13</w:t>
      </w:r>
      <w:r w:rsidRPr="00F223E1">
        <w:rPr>
          <w:rFonts w:ascii="Times" w:hAnsi="Times"/>
          <w:b/>
          <w:bCs/>
          <w:sz w:val="35"/>
          <w:szCs w:val="35"/>
          <w:shd w:val="clear" w:color="auto" w:fill="FFFFFF"/>
          <w:vertAlign w:val="superscript"/>
        </w:rPr>
        <w:t>th</w:t>
      </w:r>
      <w:r>
        <w:rPr>
          <w:rFonts w:ascii="Times" w:hAnsi="Times"/>
          <w:b/>
          <w:bCs/>
          <w:sz w:val="35"/>
          <w:szCs w:val="35"/>
          <w:shd w:val="clear" w:color="auto" w:fill="FFFFFF"/>
        </w:rPr>
        <w:t xml:space="preserve"> EDITION)</w:t>
      </w:r>
    </w:p>
    <w:p w:rsidR="00F223E1" w:rsidRDefault="00DC0894" w:rsidP="00F223E1">
      <w:pPr>
        <w:pStyle w:val="Default"/>
        <w:spacing w:after="240" w:line="520" w:lineRule="atLeast"/>
        <w:jc w:val="center"/>
        <w:rPr>
          <w:rFonts w:ascii="Times" w:hAnsi="Times"/>
          <w:b/>
          <w:bCs/>
          <w:sz w:val="35"/>
          <w:szCs w:val="35"/>
          <w:shd w:val="clear" w:color="auto" w:fill="FFFFFF"/>
        </w:rPr>
      </w:pPr>
      <w:r>
        <w:rPr>
          <w:rFonts w:ascii="Times" w:hAnsi="Times"/>
          <w:b/>
          <w:bCs/>
          <w:sz w:val="35"/>
          <w:szCs w:val="35"/>
          <w:shd w:val="clear" w:color="auto" w:fill="FFFFFF"/>
        </w:rPr>
        <w:t>26</w:t>
      </w:r>
      <w:r w:rsidR="00F223E1" w:rsidRPr="00F223E1">
        <w:rPr>
          <w:rFonts w:ascii="Times" w:hAnsi="Times"/>
          <w:b/>
          <w:bCs/>
          <w:sz w:val="35"/>
          <w:szCs w:val="35"/>
          <w:shd w:val="clear" w:color="auto" w:fill="FFFFFF"/>
          <w:vertAlign w:val="superscript"/>
        </w:rPr>
        <w:t>th</w:t>
      </w:r>
      <w:r>
        <w:rPr>
          <w:rFonts w:ascii="Times" w:hAnsi="Times"/>
          <w:b/>
          <w:bCs/>
          <w:sz w:val="35"/>
          <w:szCs w:val="35"/>
          <w:shd w:val="clear" w:color="auto" w:fill="FFFFFF"/>
        </w:rPr>
        <w:t xml:space="preserve"> to</w:t>
      </w:r>
      <w:r w:rsidR="00F223E1">
        <w:rPr>
          <w:rFonts w:ascii="Times" w:hAnsi="Times"/>
          <w:b/>
          <w:bCs/>
          <w:sz w:val="35"/>
          <w:szCs w:val="35"/>
          <w:shd w:val="clear" w:color="auto" w:fill="FFFFFF"/>
        </w:rPr>
        <w:t xml:space="preserve"> 28</w:t>
      </w:r>
      <w:r w:rsidR="00F223E1">
        <w:rPr>
          <w:rFonts w:ascii="Times" w:hAnsi="Times"/>
          <w:b/>
          <w:bCs/>
          <w:sz w:val="35"/>
          <w:szCs w:val="35"/>
          <w:shd w:val="clear" w:color="auto" w:fill="FFFFFF"/>
          <w:vertAlign w:val="superscript"/>
        </w:rPr>
        <w:t xml:space="preserve">th </w:t>
      </w:r>
      <w:r w:rsidR="00F223E1">
        <w:rPr>
          <w:rFonts w:ascii="Times" w:hAnsi="Times"/>
          <w:b/>
          <w:bCs/>
          <w:sz w:val="35"/>
          <w:szCs w:val="35"/>
          <w:shd w:val="clear" w:color="auto" w:fill="FFFFFF"/>
        </w:rPr>
        <w:t xml:space="preserve">FEBRUARY </w:t>
      </w:r>
      <w:r w:rsidR="00051897">
        <w:rPr>
          <w:rFonts w:ascii="Times" w:hAnsi="Times"/>
          <w:b/>
          <w:bCs/>
          <w:sz w:val="35"/>
          <w:szCs w:val="35"/>
          <w:shd w:val="clear" w:color="auto" w:fill="FFFFFF"/>
        </w:rPr>
        <w:t>202</w:t>
      </w:r>
      <w:r w:rsidR="00051897">
        <w:rPr>
          <w:rFonts w:ascii="Times" w:hAnsi="Times"/>
          <w:b/>
          <w:bCs/>
          <w:sz w:val="35"/>
          <w:szCs w:val="35"/>
          <w:shd w:val="clear" w:color="auto" w:fill="FFFFFF"/>
          <w:lang w:val="en-US"/>
        </w:rPr>
        <w:t>1</w:t>
      </w:r>
      <w:r w:rsidR="00F223E1">
        <w:rPr>
          <w:rFonts w:ascii="Times" w:hAnsi="Times"/>
          <w:b/>
          <w:bCs/>
          <w:sz w:val="35"/>
          <w:szCs w:val="35"/>
          <w:shd w:val="clear" w:color="auto" w:fill="FFFFFF"/>
        </w:rPr>
        <w:t>.</w:t>
      </w:r>
    </w:p>
    <w:p w:rsidR="00F223E1" w:rsidRPr="00F223E1" w:rsidRDefault="00F223E1" w:rsidP="00F223E1">
      <w:pPr>
        <w:pStyle w:val="Default"/>
        <w:spacing w:after="240" w:line="520" w:lineRule="atLeast"/>
        <w:jc w:val="center"/>
        <w:rPr>
          <w:rFonts w:ascii="Times" w:hAnsi="Times"/>
          <w:b/>
          <w:bCs/>
          <w:sz w:val="35"/>
          <w:szCs w:val="35"/>
          <w:shd w:val="clear" w:color="auto" w:fill="FFFFFF"/>
        </w:rPr>
      </w:pPr>
      <w:r w:rsidRPr="00F223E1">
        <w:rPr>
          <w:rFonts w:ascii="Times" w:hAnsi="Times"/>
          <w:b/>
          <w:bCs/>
          <w:sz w:val="72"/>
          <w:szCs w:val="72"/>
          <w:shd w:val="clear" w:color="auto" w:fill="FFFFFF"/>
        </w:rPr>
        <w:t>______________</w:t>
      </w:r>
      <w:r>
        <w:rPr>
          <w:rFonts w:ascii="Times" w:hAnsi="Times"/>
          <w:b/>
          <w:bCs/>
          <w:sz w:val="72"/>
          <w:szCs w:val="72"/>
          <w:shd w:val="clear" w:color="auto" w:fill="FFFFFF"/>
        </w:rPr>
        <w:t>____________</w:t>
      </w:r>
    </w:p>
    <w:p w:rsidR="0019172A" w:rsidRPr="00117FBC" w:rsidRDefault="00051897">
      <w:pPr>
        <w:pStyle w:val="Default"/>
        <w:spacing w:after="240" w:line="440" w:lineRule="atLeast"/>
        <w:jc w:val="center"/>
        <w:rPr>
          <w:rFonts w:ascii="Times" w:eastAsia="Times" w:hAnsi="Times" w:cs="Times"/>
          <w:sz w:val="24"/>
          <w:szCs w:val="24"/>
          <w:u w:val="single"/>
        </w:rPr>
      </w:pPr>
      <w:r w:rsidRPr="00117FBC">
        <w:rPr>
          <w:rFonts w:ascii="Times" w:hAnsi="Times"/>
          <w:b/>
          <w:bCs/>
          <w:sz w:val="37"/>
          <w:szCs w:val="37"/>
          <w:u w:val="single"/>
          <w:lang w:val="fr-FR"/>
        </w:rPr>
        <w:t xml:space="preserve">RULES </w:t>
      </w:r>
    </w:p>
    <w:p w:rsidR="0019172A" w:rsidRDefault="00051897">
      <w:pPr>
        <w:pStyle w:val="Default"/>
        <w:spacing w:after="240" w:line="360" w:lineRule="atLeast"/>
        <w:rPr>
          <w:rFonts w:ascii="Times" w:eastAsia="Times" w:hAnsi="Times" w:cs="Times"/>
          <w:sz w:val="24"/>
          <w:szCs w:val="24"/>
        </w:rPr>
      </w:pPr>
      <w:r>
        <w:rPr>
          <w:rFonts w:ascii="Times" w:hAnsi="Times"/>
          <w:b/>
          <w:bCs/>
          <w:sz w:val="32"/>
          <w:szCs w:val="32"/>
          <w:lang w:val="en-US"/>
        </w:rPr>
        <w:t xml:space="preserve">Docket: </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 xml:space="preserve">The Docket contains the Paper Book, Invitation Card and the Registration Form. It must be noted that no separate fact dossier would be provided. The facts of the case are to be ascertained from the Paper Book </w:t>
      </w:r>
      <w:r w:rsidR="00E1746F">
        <w:rPr>
          <w:rFonts w:ascii="Times New Roman" w:hAnsi="Times New Roman"/>
          <w:sz w:val="32"/>
          <w:szCs w:val="32"/>
          <w:lang w:val="en-US"/>
        </w:rPr>
        <w:t>which contains</w:t>
      </w:r>
      <w:r>
        <w:rPr>
          <w:rFonts w:ascii="Times New Roman" w:hAnsi="Times New Roman"/>
          <w:sz w:val="32"/>
          <w:szCs w:val="32"/>
          <w:lang w:val="en-US"/>
        </w:rPr>
        <w:t xml:space="preserve"> all </w:t>
      </w:r>
      <w:r w:rsidR="00E1746F">
        <w:rPr>
          <w:rFonts w:ascii="Times New Roman" w:hAnsi="Times New Roman"/>
          <w:sz w:val="32"/>
          <w:szCs w:val="32"/>
          <w:lang w:val="en-US"/>
        </w:rPr>
        <w:t xml:space="preserve">the </w:t>
      </w:r>
      <w:r>
        <w:rPr>
          <w:rFonts w:ascii="Times New Roman" w:hAnsi="Times New Roman"/>
          <w:sz w:val="32"/>
          <w:szCs w:val="32"/>
          <w:lang w:val="en-US"/>
        </w:rPr>
        <w:t>required documents of the case.</w:t>
      </w:r>
      <w:r>
        <w:rPr>
          <w:rFonts w:ascii="Arial Unicode MS" w:hAnsi="Arial Unicode MS"/>
          <w:sz w:val="32"/>
          <w:szCs w:val="32"/>
        </w:rPr>
        <w:br/>
      </w:r>
      <w:r>
        <w:rPr>
          <w:rFonts w:ascii="Times New Roman" w:hAnsi="Times New Roman"/>
          <w:sz w:val="32"/>
          <w:szCs w:val="32"/>
          <w:lang w:val="en-US"/>
        </w:rPr>
        <w:t xml:space="preserve">On the basis of the documents provided in the Paper Book, participants shall prepare an Appeal Memorial (for the Appellant) and a Reply Memorial (for the Respondent). </w:t>
      </w:r>
    </w:p>
    <w:p w:rsidR="00117FBC" w:rsidRDefault="00117FBC">
      <w:pPr>
        <w:pStyle w:val="Default"/>
        <w:spacing w:after="240" w:line="360" w:lineRule="atLeast"/>
        <w:rPr>
          <w:rFonts w:ascii="Times" w:hAnsi="Times"/>
          <w:b/>
          <w:bCs/>
          <w:sz w:val="32"/>
          <w:szCs w:val="32"/>
          <w:lang w:val="en-US"/>
        </w:rPr>
      </w:pPr>
    </w:p>
    <w:p w:rsidR="0019172A" w:rsidRDefault="00051897">
      <w:pPr>
        <w:pStyle w:val="Default"/>
        <w:spacing w:after="240" w:line="360" w:lineRule="atLeast"/>
        <w:rPr>
          <w:rFonts w:ascii="Times" w:eastAsia="Times" w:hAnsi="Times" w:cs="Times"/>
          <w:sz w:val="24"/>
          <w:szCs w:val="24"/>
        </w:rPr>
      </w:pPr>
      <w:r>
        <w:rPr>
          <w:rFonts w:ascii="Times" w:hAnsi="Times"/>
          <w:b/>
          <w:bCs/>
          <w:sz w:val="32"/>
          <w:szCs w:val="32"/>
          <w:lang w:val="en-US"/>
        </w:rPr>
        <w:lastRenderedPageBreak/>
        <w:t xml:space="preserve">Eligibility for participation: </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 xml:space="preserve">Students pursuing the 3-year LL.B. course or the 5-year integrated law course from any </w:t>
      </w:r>
      <w:r w:rsidR="00DC0894">
        <w:rPr>
          <w:rFonts w:ascii="Times New Roman" w:hAnsi="Times New Roman"/>
          <w:sz w:val="32"/>
          <w:szCs w:val="32"/>
          <w:lang w:val="en-US"/>
        </w:rPr>
        <w:t>recognized</w:t>
      </w:r>
      <w:r>
        <w:rPr>
          <w:rFonts w:ascii="Times New Roman" w:hAnsi="Times New Roman"/>
          <w:sz w:val="32"/>
          <w:szCs w:val="32"/>
          <w:lang w:val="en-US"/>
        </w:rPr>
        <w:t xml:space="preserve"> law school/college/university within In</w:t>
      </w:r>
      <w:r w:rsidR="00872034">
        <w:rPr>
          <w:rFonts w:ascii="Times New Roman" w:hAnsi="Times New Roman"/>
          <w:sz w:val="32"/>
          <w:szCs w:val="32"/>
          <w:lang w:val="en-US"/>
        </w:rPr>
        <w:t>dia in the academic year 2020- 21</w:t>
      </w:r>
      <w:r>
        <w:rPr>
          <w:rFonts w:ascii="Times New Roman" w:hAnsi="Times New Roman"/>
          <w:sz w:val="32"/>
          <w:szCs w:val="32"/>
          <w:lang w:val="en-US"/>
        </w:rPr>
        <w:t xml:space="preserve"> shall be eligible to participate. </w:t>
      </w:r>
    </w:p>
    <w:p w:rsidR="0019172A" w:rsidRDefault="0019172A">
      <w:pPr>
        <w:pStyle w:val="Default"/>
        <w:spacing w:line="280" w:lineRule="atLeast"/>
        <w:rPr>
          <w:rFonts w:ascii="Times" w:eastAsia="Times" w:hAnsi="Times" w:cs="Times"/>
          <w:sz w:val="24"/>
          <w:szCs w:val="24"/>
        </w:rPr>
      </w:pPr>
    </w:p>
    <w:p w:rsidR="0019172A" w:rsidRDefault="00051897">
      <w:pPr>
        <w:pStyle w:val="Default"/>
        <w:spacing w:after="240" w:line="360" w:lineRule="atLeast"/>
        <w:rPr>
          <w:rFonts w:ascii="Times" w:eastAsia="Times" w:hAnsi="Times" w:cs="Times"/>
          <w:sz w:val="24"/>
          <w:szCs w:val="24"/>
        </w:rPr>
      </w:pPr>
      <w:r>
        <w:rPr>
          <w:rFonts w:ascii="Times" w:hAnsi="Times"/>
          <w:b/>
          <w:bCs/>
          <w:sz w:val="32"/>
          <w:szCs w:val="32"/>
          <w:lang w:val="en-US"/>
        </w:rPr>
        <w:t xml:space="preserve">Registration and Fees: </w:t>
      </w:r>
    </w:p>
    <w:p w:rsidR="0019172A" w:rsidRPr="00DC0894" w:rsidRDefault="00051897" w:rsidP="00DC0894">
      <w:pPr>
        <w:pStyle w:val="Default"/>
        <w:spacing w:after="240" w:line="360" w:lineRule="atLeast"/>
        <w:ind w:left="720"/>
        <w:rPr>
          <w:rFonts w:ascii="Times New Roman" w:hAnsi="Times New Roman"/>
          <w:sz w:val="32"/>
          <w:szCs w:val="32"/>
          <w:lang w:val="en-US"/>
        </w:rPr>
      </w:pPr>
      <w:r>
        <w:rPr>
          <w:rFonts w:ascii="Times New Roman" w:hAnsi="Times New Roman"/>
          <w:sz w:val="32"/>
          <w:szCs w:val="32"/>
          <w:lang w:val="en-US"/>
        </w:rPr>
        <w:t xml:space="preserve">A scanned copy of a duly filled Registration Form must be sent via </w:t>
      </w:r>
      <w:r w:rsidR="00DC0894">
        <w:rPr>
          <w:rFonts w:ascii="Times New Roman" w:hAnsi="Times New Roman"/>
          <w:sz w:val="32"/>
          <w:szCs w:val="32"/>
          <w:lang w:val="en-US"/>
        </w:rPr>
        <w:t>e-</w:t>
      </w:r>
      <w:r>
        <w:rPr>
          <w:rFonts w:ascii="Times New Roman" w:hAnsi="Times New Roman"/>
          <w:sz w:val="32"/>
          <w:szCs w:val="32"/>
          <w:lang w:val="en-US"/>
        </w:rPr>
        <w:t xml:space="preserve">mail to </w:t>
      </w:r>
      <w:r>
        <w:rPr>
          <w:rFonts w:ascii="Times" w:hAnsi="Times"/>
          <w:i/>
          <w:iCs/>
          <w:color w:val="0000FF"/>
          <w:sz w:val="32"/>
          <w:szCs w:val="32"/>
        </w:rPr>
        <w:t xml:space="preserve">desmcs2019@gmail.com </w:t>
      </w:r>
      <w:r>
        <w:rPr>
          <w:rFonts w:ascii="Times New Roman" w:hAnsi="Times New Roman"/>
          <w:sz w:val="32"/>
          <w:szCs w:val="32"/>
          <w:lang w:val="en-US"/>
        </w:rPr>
        <w:t xml:space="preserve">and a hard copy of the same must be posted to the following postal address: </w:t>
      </w:r>
      <w:r>
        <w:rPr>
          <w:rFonts w:ascii="Times" w:hAnsi="Times"/>
          <w:b/>
          <w:bCs/>
          <w:sz w:val="32"/>
          <w:szCs w:val="32"/>
          <w:lang w:val="es-ES_tradnl"/>
        </w:rPr>
        <w:t>DES</w:t>
      </w:r>
      <w:r>
        <w:rPr>
          <w:rFonts w:ascii="Times" w:hAnsi="Times"/>
          <w:b/>
          <w:bCs/>
          <w:sz w:val="32"/>
          <w:szCs w:val="32"/>
        </w:rPr>
        <w:t>’</w:t>
      </w:r>
      <w:r>
        <w:rPr>
          <w:rFonts w:ascii="Times" w:hAnsi="Times"/>
          <w:b/>
          <w:bCs/>
          <w:sz w:val="32"/>
          <w:szCs w:val="32"/>
          <w:lang w:val="en-US"/>
        </w:rPr>
        <w:t>s Shri Navalmal</w:t>
      </w:r>
      <w:r w:rsidR="00E1746F">
        <w:rPr>
          <w:rFonts w:ascii="Times" w:hAnsi="Times"/>
          <w:b/>
          <w:bCs/>
          <w:sz w:val="32"/>
          <w:szCs w:val="32"/>
          <w:lang w:val="en-US"/>
        </w:rPr>
        <w:t xml:space="preserve"> </w:t>
      </w:r>
      <w:r>
        <w:rPr>
          <w:rFonts w:ascii="Times" w:hAnsi="Times"/>
          <w:b/>
          <w:bCs/>
          <w:sz w:val="32"/>
          <w:szCs w:val="32"/>
          <w:lang w:val="en-US"/>
        </w:rPr>
        <w:t>Firodia Law College, Gate No. 3, Fergusson College Campus, Fergusson College Road, Pune</w:t>
      </w:r>
      <w:r>
        <w:rPr>
          <w:rFonts w:ascii="Times" w:hAnsi="Times"/>
          <w:b/>
          <w:bCs/>
          <w:sz w:val="29"/>
          <w:szCs w:val="29"/>
        </w:rPr>
        <w:t xml:space="preserve">– 411 004. </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 xml:space="preserve">Only one team is allowed to participate on behalf of any </w:t>
      </w:r>
      <w:r w:rsidR="002F15A2">
        <w:rPr>
          <w:rFonts w:ascii="Times New Roman" w:hAnsi="Times New Roman"/>
          <w:sz w:val="32"/>
          <w:szCs w:val="32"/>
          <w:lang w:val="en-US"/>
        </w:rPr>
        <w:t>recognized</w:t>
      </w:r>
      <w:r>
        <w:rPr>
          <w:rFonts w:ascii="Times New Roman" w:hAnsi="Times New Roman"/>
          <w:sz w:val="32"/>
          <w:szCs w:val="32"/>
          <w:lang w:val="en-US"/>
        </w:rPr>
        <w:t xml:space="preserve"> law school/college/university. In the event that more than one team registers on behalf of one law school/college/university, the team which submits a letter from the Dean/Head or the </w:t>
      </w:r>
      <w:r w:rsidR="002F15A2">
        <w:rPr>
          <w:rFonts w:ascii="Times New Roman" w:hAnsi="Times New Roman"/>
          <w:sz w:val="32"/>
          <w:szCs w:val="32"/>
          <w:lang w:val="en-US"/>
        </w:rPr>
        <w:t>authorized</w:t>
      </w:r>
      <w:r>
        <w:rPr>
          <w:rFonts w:ascii="Times New Roman" w:hAnsi="Times New Roman"/>
          <w:sz w:val="32"/>
          <w:szCs w:val="32"/>
          <w:lang w:val="en-US"/>
        </w:rPr>
        <w:t xml:space="preserve"> signatory thereof of the concerned institution shall be registered for the competition on behalf of that particular institution. </w:t>
      </w:r>
    </w:p>
    <w:p w:rsidR="0019172A" w:rsidRDefault="00051897" w:rsidP="00117FBC">
      <w:pPr>
        <w:pStyle w:val="Default"/>
        <w:spacing w:after="240" w:line="360" w:lineRule="atLeast"/>
        <w:ind w:left="720"/>
        <w:rPr>
          <w:rFonts w:ascii="Times" w:eastAsia="Times" w:hAnsi="Times" w:cs="Times"/>
          <w:sz w:val="24"/>
          <w:szCs w:val="24"/>
        </w:rPr>
      </w:pPr>
      <w:r>
        <w:rPr>
          <w:rFonts w:ascii="Times" w:hAnsi="Times"/>
          <w:b/>
          <w:bCs/>
          <w:sz w:val="32"/>
          <w:szCs w:val="32"/>
          <w:lang w:val="en-US"/>
        </w:rPr>
        <w:t>Last date for registration is 31</w:t>
      </w:r>
      <w:r>
        <w:rPr>
          <w:rFonts w:ascii="Times" w:hAnsi="Times"/>
          <w:b/>
          <w:bCs/>
          <w:position w:val="13"/>
          <w:sz w:val="21"/>
          <w:szCs w:val="21"/>
        </w:rPr>
        <w:t>st</w:t>
      </w:r>
      <w:r>
        <w:rPr>
          <w:rFonts w:ascii="Times" w:hAnsi="Times"/>
          <w:b/>
          <w:bCs/>
          <w:sz w:val="32"/>
          <w:szCs w:val="32"/>
          <w:lang w:val="en-US"/>
        </w:rPr>
        <w:t>January</w:t>
      </w:r>
      <w:r>
        <w:rPr>
          <w:rFonts w:ascii="Times" w:hAnsi="Times"/>
          <w:b/>
          <w:bCs/>
          <w:sz w:val="32"/>
          <w:szCs w:val="32"/>
        </w:rPr>
        <w:t>, 20</w:t>
      </w:r>
      <w:r w:rsidR="00982405">
        <w:rPr>
          <w:rFonts w:ascii="Times" w:hAnsi="Times"/>
          <w:b/>
          <w:bCs/>
          <w:sz w:val="32"/>
          <w:szCs w:val="32"/>
          <w:lang w:val="en-US"/>
        </w:rPr>
        <w:t>21</w:t>
      </w:r>
      <w:r>
        <w:rPr>
          <w:rFonts w:ascii="Times New Roman" w:hAnsi="Times New Roman"/>
          <w:sz w:val="32"/>
          <w:szCs w:val="32"/>
        </w:rPr>
        <w:t xml:space="preserve">. </w:t>
      </w:r>
    </w:p>
    <w:p w:rsidR="0019172A" w:rsidRPr="00F02AF2" w:rsidRDefault="00872034" w:rsidP="009A377A">
      <w:pPr>
        <w:pStyle w:val="Default"/>
        <w:spacing w:after="240" w:line="360" w:lineRule="atLeast"/>
        <w:ind w:left="720"/>
        <w:rPr>
          <w:rFonts w:ascii="Times New Roman" w:hAnsi="Times New Roman"/>
          <w:color w:val="000000" w:themeColor="text1"/>
          <w:sz w:val="32"/>
          <w:szCs w:val="32"/>
        </w:rPr>
      </w:pPr>
      <w:r w:rsidRPr="00F02AF2">
        <w:rPr>
          <w:rFonts w:ascii="Times New Roman" w:hAnsi="Times New Roman"/>
          <w:color w:val="000000" w:themeColor="text1"/>
          <w:sz w:val="32"/>
          <w:szCs w:val="32"/>
          <w:lang w:val="en-US"/>
        </w:rPr>
        <w:t>Registration fees of Rs. 1</w:t>
      </w:r>
      <w:r w:rsidR="00883F80">
        <w:rPr>
          <w:rFonts w:ascii="Times New Roman" w:hAnsi="Times New Roman"/>
          <w:color w:val="000000" w:themeColor="text1"/>
          <w:sz w:val="32"/>
          <w:szCs w:val="32"/>
          <w:lang w:val="en-US"/>
        </w:rPr>
        <w:t>500/- (Rupees one</w:t>
      </w:r>
      <w:r w:rsidR="00051897" w:rsidRPr="00F02AF2">
        <w:rPr>
          <w:rFonts w:ascii="Times New Roman" w:hAnsi="Times New Roman"/>
          <w:color w:val="000000" w:themeColor="text1"/>
          <w:sz w:val="32"/>
          <w:szCs w:val="32"/>
          <w:lang w:val="en-US"/>
        </w:rPr>
        <w:t xml:space="preserve"> thousand five hundred</w:t>
      </w:r>
      <w:r w:rsidR="006E5714">
        <w:rPr>
          <w:rFonts w:ascii="Times New Roman" w:hAnsi="Times New Roman"/>
          <w:color w:val="000000" w:themeColor="text1"/>
          <w:sz w:val="32"/>
          <w:szCs w:val="32"/>
          <w:lang w:val="en-US"/>
        </w:rPr>
        <w:t xml:space="preserve"> only , in</w:t>
      </w:r>
      <w:r w:rsidR="00365E3B">
        <w:rPr>
          <w:rFonts w:ascii="Times New Roman" w:hAnsi="Times New Roman"/>
          <w:color w:val="000000" w:themeColor="text1"/>
          <w:sz w:val="32"/>
          <w:szCs w:val="32"/>
          <w:lang w:val="en-US"/>
        </w:rPr>
        <w:t>clusive of GST</w:t>
      </w:r>
      <w:r w:rsidR="00051897" w:rsidRPr="00F02AF2">
        <w:rPr>
          <w:rFonts w:ascii="Times New Roman" w:hAnsi="Times New Roman"/>
          <w:color w:val="000000" w:themeColor="text1"/>
          <w:sz w:val="32"/>
          <w:szCs w:val="32"/>
          <w:lang w:val="en-US"/>
        </w:rPr>
        <w:t xml:space="preserve">) is to be paid by every participating team, by </w:t>
      </w:r>
      <w:r w:rsidR="009A377A" w:rsidRPr="00F02AF2">
        <w:rPr>
          <w:rFonts w:ascii="Times New Roman" w:hAnsi="Times New Roman"/>
          <w:color w:val="000000" w:themeColor="text1"/>
          <w:sz w:val="32"/>
          <w:szCs w:val="32"/>
          <w:lang w:val="en-US"/>
        </w:rPr>
        <w:t xml:space="preserve">NEFT </w:t>
      </w:r>
      <w:r w:rsidR="00051897" w:rsidRPr="00F02AF2">
        <w:rPr>
          <w:rFonts w:ascii="Times New Roman" w:hAnsi="Times New Roman"/>
          <w:color w:val="000000" w:themeColor="text1"/>
          <w:sz w:val="32"/>
          <w:szCs w:val="32"/>
          <w:lang w:val="en-US"/>
        </w:rPr>
        <w:t xml:space="preserve">drawn in favour of </w:t>
      </w:r>
      <w:r w:rsidR="00051897" w:rsidRPr="00F02AF2">
        <w:rPr>
          <w:rFonts w:ascii="Times" w:hAnsi="Times"/>
          <w:b/>
          <w:bCs/>
          <w:color w:val="000000" w:themeColor="text1"/>
          <w:sz w:val="32"/>
          <w:szCs w:val="32"/>
        </w:rPr>
        <w:t>“</w:t>
      </w:r>
      <w:r w:rsidR="00051897" w:rsidRPr="00F02AF2">
        <w:rPr>
          <w:rFonts w:ascii="Times" w:hAnsi="Times"/>
          <w:b/>
          <w:bCs/>
          <w:color w:val="000000" w:themeColor="text1"/>
          <w:sz w:val="32"/>
          <w:szCs w:val="32"/>
          <w:lang w:val="en-US"/>
        </w:rPr>
        <w:t>D</w:t>
      </w:r>
      <w:r w:rsidR="009A377A" w:rsidRPr="00F02AF2">
        <w:rPr>
          <w:rFonts w:ascii="Times" w:hAnsi="Times"/>
          <w:b/>
          <w:bCs/>
          <w:color w:val="000000" w:themeColor="text1"/>
          <w:sz w:val="32"/>
          <w:szCs w:val="32"/>
          <w:lang w:val="en-US"/>
        </w:rPr>
        <w:t>.</w:t>
      </w:r>
      <w:r w:rsidR="00051897" w:rsidRPr="00F02AF2">
        <w:rPr>
          <w:rFonts w:ascii="Times" w:hAnsi="Times"/>
          <w:b/>
          <w:bCs/>
          <w:color w:val="000000" w:themeColor="text1"/>
          <w:sz w:val="32"/>
          <w:szCs w:val="32"/>
          <w:lang w:val="en-US"/>
        </w:rPr>
        <w:t>E</w:t>
      </w:r>
      <w:r w:rsidR="009A377A" w:rsidRPr="00F02AF2">
        <w:rPr>
          <w:rFonts w:ascii="Times" w:hAnsi="Times"/>
          <w:b/>
          <w:bCs/>
          <w:color w:val="000000" w:themeColor="text1"/>
          <w:sz w:val="32"/>
          <w:szCs w:val="32"/>
          <w:lang w:val="en-US"/>
        </w:rPr>
        <w:t>.</w:t>
      </w:r>
      <w:r w:rsidR="00051897" w:rsidRPr="00F02AF2">
        <w:rPr>
          <w:rFonts w:ascii="Times" w:hAnsi="Times"/>
          <w:b/>
          <w:bCs/>
          <w:color w:val="000000" w:themeColor="text1"/>
          <w:sz w:val="32"/>
          <w:szCs w:val="32"/>
          <w:lang w:val="en-US"/>
        </w:rPr>
        <w:t>S</w:t>
      </w:r>
      <w:r w:rsidR="009A377A" w:rsidRPr="00F02AF2">
        <w:rPr>
          <w:rFonts w:ascii="Times" w:hAnsi="Times"/>
          <w:b/>
          <w:bCs/>
          <w:color w:val="000000" w:themeColor="text1"/>
          <w:sz w:val="32"/>
          <w:szCs w:val="32"/>
          <w:lang w:val="en-US"/>
        </w:rPr>
        <w:t>ociety</w:t>
      </w:r>
      <w:r w:rsidR="00051897" w:rsidRPr="00F02AF2">
        <w:rPr>
          <w:rFonts w:ascii="Times" w:hAnsi="Times"/>
          <w:b/>
          <w:bCs/>
          <w:color w:val="000000" w:themeColor="text1"/>
          <w:sz w:val="32"/>
          <w:szCs w:val="32"/>
        </w:rPr>
        <w:t>’s</w:t>
      </w:r>
      <w:r w:rsidR="00365E3B">
        <w:rPr>
          <w:rFonts w:ascii="Times" w:hAnsi="Times"/>
          <w:b/>
          <w:bCs/>
          <w:color w:val="000000" w:themeColor="text1"/>
          <w:sz w:val="32"/>
          <w:szCs w:val="32"/>
        </w:rPr>
        <w:t xml:space="preserve"> </w:t>
      </w:r>
      <w:r w:rsidR="00051897" w:rsidRPr="00F02AF2">
        <w:rPr>
          <w:rFonts w:ascii="Times" w:hAnsi="Times"/>
          <w:b/>
          <w:bCs/>
          <w:color w:val="000000" w:themeColor="text1"/>
          <w:sz w:val="32"/>
          <w:szCs w:val="32"/>
        </w:rPr>
        <w:t>Navalmal</w:t>
      </w:r>
      <w:r w:rsidR="00365E3B">
        <w:rPr>
          <w:rFonts w:ascii="Times" w:hAnsi="Times"/>
          <w:b/>
          <w:bCs/>
          <w:color w:val="000000" w:themeColor="text1"/>
          <w:sz w:val="32"/>
          <w:szCs w:val="32"/>
        </w:rPr>
        <w:t xml:space="preserve"> </w:t>
      </w:r>
      <w:r w:rsidR="00051897" w:rsidRPr="00F02AF2">
        <w:rPr>
          <w:rFonts w:ascii="Times" w:hAnsi="Times"/>
          <w:b/>
          <w:bCs/>
          <w:color w:val="000000" w:themeColor="text1"/>
          <w:sz w:val="32"/>
          <w:szCs w:val="32"/>
        </w:rPr>
        <w:t>Firodia Law College</w:t>
      </w:r>
      <w:r w:rsidR="00051897" w:rsidRPr="00F02AF2">
        <w:rPr>
          <w:rFonts w:ascii="Times New Roman" w:hAnsi="Times New Roman"/>
          <w:color w:val="000000" w:themeColor="text1"/>
          <w:sz w:val="32"/>
          <w:szCs w:val="32"/>
        </w:rPr>
        <w:t>”</w:t>
      </w:r>
      <w:r w:rsidR="00051897" w:rsidRPr="00F02AF2">
        <w:rPr>
          <w:rFonts w:ascii="Times New Roman" w:hAnsi="Times New Roman"/>
          <w:color w:val="000000" w:themeColor="text1"/>
          <w:sz w:val="32"/>
          <w:szCs w:val="32"/>
          <w:lang w:val="en-US"/>
        </w:rPr>
        <w:t>, Payable at Pune and the</w:t>
      </w:r>
      <w:r w:rsidR="009A377A" w:rsidRPr="00F02AF2">
        <w:rPr>
          <w:rFonts w:ascii="Times New Roman" w:hAnsi="Times New Roman"/>
          <w:color w:val="000000" w:themeColor="text1"/>
          <w:sz w:val="32"/>
          <w:szCs w:val="32"/>
          <w:lang w:val="en-US"/>
        </w:rPr>
        <w:t xml:space="preserve"> payment shall reach by </w:t>
      </w:r>
      <w:r w:rsidR="009A377A" w:rsidRPr="00F02AF2">
        <w:rPr>
          <w:rFonts w:ascii="Times New Roman" w:hAnsi="Times New Roman"/>
          <w:b/>
          <w:color w:val="000000" w:themeColor="text1"/>
          <w:sz w:val="32"/>
          <w:szCs w:val="32"/>
          <w:lang w:val="en-US"/>
        </w:rPr>
        <w:t>31</w:t>
      </w:r>
      <w:r w:rsidR="009A377A" w:rsidRPr="00F02AF2">
        <w:rPr>
          <w:rFonts w:ascii="Times New Roman" w:hAnsi="Times New Roman"/>
          <w:b/>
          <w:color w:val="000000" w:themeColor="text1"/>
          <w:sz w:val="32"/>
          <w:szCs w:val="32"/>
          <w:vertAlign w:val="superscript"/>
          <w:lang w:val="en-US"/>
        </w:rPr>
        <w:t>st</w:t>
      </w:r>
      <w:r w:rsidR="00051897" w:rsidRPr="00F02AF2">
        <w:rPr>
          <w:rFonts w:ascii="Times" w:hAnsi="Times"/>
          <w:b/>
          <w:bCs/>
          <w:color w:val="000000" w:themeColor="text1"/>
          <w:sz w:val="32"/>
          <w:szCs w:val="32"/>
          <w:lang w:val="en-US"/>
        </w:rPr>
        <w:t xml:space="preserve"> January </w:t>
      </w:r>
      <w:r w:rsidR="009A377A" w:rsidRPr="00F02AF2">
        <w:rPr>
          <w:rFonts w:ascii="Times" w:hAnsi="Times"/>
          <w:b/>
          <w:bCs/>
          <w:color w:val="000000" w:themeColor="text1"/>
          <w:sz w:val="32"/>
          <w:szCs w:val="32"/>
          <w:lang w:val="en-US"/>
        </w:rPr>
        <w:t>2021</w:t>
      </w:r>
      <w:r w:rsidR="00051897" w:rsidRPr="00F02AF2">
        <w:rPr>
          <w:rFonts w:ascii="Times" w:hAnsi="Times"/>
          <w:b/>
          <w:bCs/>
          <w:color w:val="000000" w:themeColor="text1"/>
          <w:sz w:val="32"/>
          <w:szCs w:val="32"/>
          <w:lang w:val="en-US"/>
        </w:rPr>
        <w:t>.</w:t>
      </w:r>
      <w:r w:rsidR="00051897" w:rsidRPr="00F02AF2">
        <w:rPr>
          <w:rFonts w:ascii="Times New Roman" w:hAnsi="Times New Roman"/>
          <w:color w:val="000000" w:themeColor="text1"/>
          <w:sz w:val="32"/>
          <w:szCs w:val="32"/>
        </w:rPr>
        <w:t xml:space="preserve">” </w:t>
      </w:r>
      <w:r w:rsidR="009A377A" w:rsidRPr="00F02AF2">
        <w:rPr>
          <w:rFonts w:ascii="Times New Roman" w:hAnsi="Times New Roman"/>
          <w:color w:val="000000" w:themeColor="text1"/>
          <w:sz w:val="32"/>
          <w:szCs w:val="32"/>
        </w:rPr>
        <w:t xml:space="preserve"> The Account details are as follows: </w:t>
      </w:r>
      <w:r w:rsidR="009A377A" w:rsidRPr="00F02AF2">
        <w:rPr>
          <w:rFonts w:ascii="Times New Roman" w:hAnsi="Times New Roman"/>
          <w:b/>
          <w:color w:val="000000" w:themeColor="text1"/>
          <w:sz w:val="32"/>
          <w:szCs w:val="32"/>
          <w:lang w:val="en-US"/>
        </w:rPr>
        <w:t xml:space="preserve">Account Number (A/C: 50100302351126) </w:t>
      </w:r>
      <w:r w:rsidR="009A377A" w:rsidRPr="00F02AF2">
        <w:rPr>
          <w:rFonts w:ascii="Times New Roman" w:hAnsi="Times New Roman"/>
          <w:color w:val="000000" w:themeColor="text1"/>
          <w:sz w:val="32"/>
          <w:szCs w:val="32"/>
          <w:lang w:val="en-US"/>
        </w:rPr>
        <w:t>and</w:t>
      </w:r>
      <w:r w:rsidR="009A377A" w:rsidRPr="00F02AF2">
        <w:rPr>
          <w:rFonts w:ascii="Times New Roman" w:hAnsi="Times New Roman"/>
          <w:b/>
          <w:color w:val="000000" w:themeColor="text1"/>
          <w:sz w:val="32"/>
          <w:szCs w:val="32"/>
          <w:lang w:val="en-US"/>
        </w:rPr>
        <w:t> IFSC code (IFSC: HDFC0000103)</w:t>
      </w:r>
      <w:r w:rsidR="00051897" w:rsidRPr="00F02AF2">
        <w:rPr>
          <w:rFonts w:ascii="Times New Roman" w:hAnsi="Times New Roman"/>
          <w:color w:val="000000" w:themeColor="text1"/>
          <w:sz w:val="32"/>
          <w:szCs w:val="32"/>
          <w:lang w:val="en-US"/>
        </w:rPr>
        <w:t>The said registration fees, once paid, shall not be refunded under any circu</w:t>
      </w:r>
      <w:r w:rsidR="00365E3B">
        <w:rPr>
          <w:rFonts w:ascii="Times New Roman" w:hAnsi="Times New Roman"/>
          <w:color w:val="000000" w:themeColor="text1"/>
          <w:sz w:val="32"/>
          <w:szCs w:val="32"/>
          <w:lang w:val="en-US"/>
        </w:rPr>
        <w:t xml:space="preserve">mstances. (Payment must be </w:t>
      </w:r>
      <w:r w:rsidR="00051897" w:rsidRPr="00F02AF2">
        <w:rPr>
          <w:rFonts w:ascii="Times New Roman" w:hAnsi="Times New Roman"/>
          <w:color w:val="000000" w:themeColor="text1"/>
          <w:sz w:val="32"/>
          <w:szCs w:val="32"/>
          <w:lang w:val="en-US"/>
        </w:rPr>
        <w:t xml:space="preserve">in the form of </w:t>
      </w:r>
      <w:r w:rsidR="009A377A" w:rsidRPr="00F02AF2">
        <w:rPr>
          <w:rFonts w:ascii="Times New Roman" w:hAnsi="Times New Roman"/>
          <w:color w:val="000000" w:themeColor="text1"/>
          <w:sz w:val="32"/>
          <w:szCs w:val="32"/>
          <w:lang w:val="en-US"/>
        </w:rPr>
        <w:t xml:space="preserve">NEFT </w:t>
      </w:r>
      <w:r w:rsidR="00051897" w:rsidRPr="00F02AF2">
        <w:rPr>
          <w:rFonts w:ascii="Times New Roman" w:hAnsi="Times New Roman"/>
          <w:color w:val="000000" w:themeColor="text1"/>
          <w:sz w:val="32"/>
          <w:szCs w:val="32"/>
          <w:lang w:val="en-US"/>
        </w:rPr>
        <w:t xml:space="preserve">only. No Cash shall be accepted under any circumstances) </w:t>
      </w:r>
    </w:p>
    <w:p w:rsidR="0019172A" w:rsidRPr="00F02AF2" w:rsidRDefault="00051897" w:rsidP="00117FBC">
      <w:pPr>
        <w:pStyle w:val="Default"/>
        <w:spacing w:after="240" w:line="360" w:lineRule="atLeast"/>
        <w:ind w:left="720"/>
        <w:rPr>
          <w:rFonts w:ascii="Times" w:eastAsia="Times" w:hAnsi="Times" w:cs="Times"/>
          <w:color w:val="000000" w:themeColor="text1"/>
          <w:sz w:val="24"/>
          <w:szCs w:val="24"/>
        </w:rPr>
      </w:pPr>
      <w:r w:rsidRPr="00F02AF2">
        <w:rPr>
          <w:rFonts w:ascii="Times New Roman" w:hAnsi="Times New Roman"/>
          <w:color w:val="000000" w:themeColor="text1"/>
          <w:sz w:val="32"/>
          <w:szCs w:val="32"/>
          <w:lang w:val="en-US"/>
        </w:rPr>
        <w:t>Upon successful online submission of the scanned copies of the duly filled Registration Form and the</w:t>
      </w:r>
      <w:r w:rsidR="009A377A" w:rsidRPr="00F02AF2">
        <w:rPr>
          <w:rFonts w:ascii="Times New Roman" w:hAnsi="Times New Roman"/>
          <w:color w:val="000000" w:themeColor="text1"/>
          <w:sz w:val="32"/>
          <w:szCs w:val="32"/>
          <w:lang w:val="en-US"/>
        </w:rPr>
        <w:t xml:space="preserve"> NEFT</w:t>
      </w:r>
      <w:r w:rsidRPr="00F02AF2">
        <w:rPr>
          <w:rFonts w:ascii="Times New Roman" w:hAnsi="Times New Roman"/>
          <w:color w:val="000000" w:themeColor="text1"/>
          <w:sz w:val="32"/>
          <w:szCs w:val="32"/>
          <w:lang w:val="en-US"/>
        </w:rPr>
        <w:t xml:space="preserve">, the participating team shall receive an acknowledgment mail from the </w:t>
      </w:r>
      <w:r w:rsidR="002F15A2" w:rsidRPr="00F02AF2">
        <w:rPr>
          <w:rFonts w:ascii="Times New Roman" w:hAnsi="Times New Roman"/>
          <w:color w:val="000000" w:themeColor="text1"/>
          <w:sz w:val="32"/>
          <w:szCs w:val="32"/>
          <w:lang w:val="en-US"/>
        </w:rPr>
        <w:t>Organizers</w:t>
      </w:r>
      <w:r w:rsidRPr="00F02AF2">
        <w:rPr>
          <w:rFonts w:ascii="Times New Roman" w:hAnsi="Times New Roman"/>
          <w:color w:val="000000" w:themeColor="text1"/>
          <w:sz w:val="32"/>
          <w:szCs w:val="32"/>
          <w:lang w:val="en-US"/>
        </w:rPr>
        <w:t xml:space="preserve"> notifying the participating team of a unique four- digit </w:t>
      </w:r>
      <w:r w:rsidRPr="00F02AF2">
        <w:rPr>
          <w:rFonts w:ascii="Times" w:hAnsi="Times"/>
          <w:b/>
          <w:bCs/>
          <w:color w:val="000000" w:themeColor="text1"/>
          <w:sz w:val="32"/>
          <w:szCs w:val="32"/>
          <w:lang w:val="en-US"/>
        </w:rPr>
        <w:t>Registration Code</w:t>
      </w:r>
      <w:r w:rsidRPr="00F02AF2">
        <w:rPr>
          <w:rFonts w:ascii="Times New Roman" w:hAnsi="Times New Roman"/>
          <w:color w:val="000000" w:themeColor="text1"/>
          <w:sz w:val="32"/>
          <w:szCs w:val="32"/>
        </w:rPr>
        <w:t xml:space="preserve">. </w:t>
      </w:r>
    </w:p>
    <w:p w:rsidR="0019172A" w:rsidRDefault="00051897" w:rsidP="00117FBC">
      <w:pPr>
        <w:pStyle w:val="Default"/>
        <w:spacing w:after="240" w:line="360" w:lineRule="atLeast"/>
        <w:ind w:left="720"/>
        <w:rPr>
          <w:rFonts w:ascii="Times New Roman" w:eastAsia="Times New Roman" w:hAnsi="Times New Roman" w:cs="Times New Roman"/>
          <w:sz w:val="32"/>
          <w:szCs w:val="32"/>
        </w:rPr>
      </w:pPr>
      <w:r>
        <w:rPr>
          <w:rFonts w:ascii="Times New Roman" w:hAnsi="Times New Roman"/>
          <w:sz w:val="32"/>
          <w:szCs w:val="32"/>
          <w:lang w:val="en-US"/>
        </w:rPr>
        <w:t xml:space="preserve">After the said Registration Code has been allotted to a team, only the said code shall be used in all future communications between the team and the </w:t>
      </w:r>
      <w:r w:rsidR="002F15A2">
        <w:rPr>
          <w:rFonts w:ascii="Times New Roman" w:hAnsi="Times New Roman"/>
          <w:sz w:val="32"/>
          <w:szCs w:val="32"/>
          <w:lang w:val="en-US"/>
        </w:rPr>
        <w:t>Organizers</w:t>
      </w:r>
      <w:r>
        <w:rPr>
          <w:rFonts w:ascii="Times New Roman" w:hAnsi="Times New Roman"/>
          <w:sz w:val="32"/>
          <w:szCs w:val="32"/>
          <w:lang w:val="en-US"/>
        </w:rPr>
        <w:t xml:space="preserve">. Apart from the Registration Code, no </w:t>
      </w:r>
      <w:r>
        <w:rPr>
          <w:rFonts w:ascii="Times New Roman" w:hAnsi="Times New Roman"/>
          <w:sz w:val="32"/>
          <w:szCs w:val="32"/>
          <w:lang w:val="en-US"/>
        </w:rPr>
        <w:lastRenderedPageBreak/>
        <w:t>names, logos, seals or any such symbolic or other representation which may reveal the identity of a law school/college/university are to be used in any communications with the Organis</w:t>
      </w:r>
      <w:r>
        <w:rPr>
          <w:rFonts w:ascii="Times New Roman" w:hAnsi="Times New Roman"/>
          <w:sz w:val="32"/>
          <w:szCs w:val="32"/>
          <w:lang w:val="pt-PT"/>
        </w:rPr>
        <w:t xml:space="preserve">ers. </w:t>
      </w:r>
    </w:p>
    <w:p w:rsidR="0019172A" w:rsidRDefault="00051897">
      <w:pPr>
        <w:pStyle w:val="Default"/>
        <w:spacing w:after="240" w:line="360" w:lineRule="atLeast"/>
        <w:rPr>
          <w:rFonts w:ascii="Times" w:eastAsia="Times" w:hAnsi="Times" w:cs="Times"/>
          <w:sz w:val="24"/>
          <w:szCs w:val="24"/>
        </w:rPr>
      </w:pPr>
      <w:r>
        <w:rPr>
          <w:rFonts w:ascii="Times" w:hAnsi="Times"/>
          <w:b/>
          <w:bCs/>
          <w:sz w:val="32"/>
          <w:szCs w:val="32"/>
          <w:lang w:val="en-US"/>
        </w:rPr>
        <w:t xml:space="preserve">Team Composition: </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Every team shall consist either of three members (t</w:t>
      </w:r>
      <w:r w:rsidR="00666A19">
        <w:rPr>
          <w:rFonts w:ascii="Times New Roman" w:hAnsi="Times New Roman"/>
          <w:sz w:val="32"/>
          <w:szCs w:val="32"/>
          <w:lang w:val="en-US"/>
        </w:rPr>
        <w:t>wo speakers and one researcher).</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 xml:space="preserve">Only the speakers shall be allowed to address the judges in their rounds. The researchers may speak only at the discretion of the judges. </w:t>
      </w:r>
    </w:p>
    <w:p w:rsidR="0019172A" w:rsidRDefault="00051897">
      <w:pPr>
        <w:pStyle w:val="Default"/>
        <w:spacing w:after="240" w:line="360" w:lineRule="atLeast"/>
        <w:rPr>
          <w:rFonts w:ascii="Times" w:eastAsia="Times" w:hAnsi="Times" w:cs="Times"/>
          <w:sz w:val="24"/>
          <w:szCs w:val="24"/>
        </w:rPr>
      </w:pPr>
      <w:r>
        <w:rPr>
          <w:rFonts w:ascii="Times" w:hAnsi="Times"/>
          <w:b/>
          <w:bCs/>
          <w:sz w:val="32"/>
          <w:szCs w:val="32"/>
          <w:lang w:val="en-US"/>
        </w:rPr>
        <w:t xml:space="preserve">Conduct of the Competition: </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The Competition shall be conducted in an online mode on the Microsoft Teams App.</w:t>
      </w:r>
    </w:p>
    <w:p w:rsidR="0019172A" w:rsidRDefault="00051897" w:rsidP="00117FBC">
      <w:pPr>
        <w:pStyle w:val="Default"/>
        <w:spacing w:after="240" w:line="360" w:lineRule="atLeast"/>
        <w:ind w:left="720"/>
        <w:rPr>
          <w:rFonts w:ascii="Times New Roman" w:eastAsia="Times New Roman" w:hAnsi="Times New Roman" w:cs="Times New Roman"/>
          <w:sz w:val="32"/>
          <w:szCs w:val="32"/>
        </w:rPr>
      </w:pPr>
      <w:r>
        <w:rPr>
          <w:rFonts w:ascii="Times New Roman" w:hAnsi="Times New Roman"/>
          <w:sz w:val="32"/>
          <w:szCs w:val="32"/>
          <w:lang w:val="en-US"/>
        </w:rPr>
        <w:t>Preliminary rounds (to be conducted on 27</w:t>
      </w:r>
      <w:r>
        <w:rPr>
          <w:rFonts w:ascii="Times New Roman" w:hAnsi="Times New Roman"/>
          <w:position w:val="13"/>
          <w:sz w:val="21"/>
          <w:szCs w:val="21"/>
          <w:lang w:val="en-US"/>
        </w:rPr>
        <w:t>th</w:t>
      </w:r>
      <w:r w:rsidR="008A5A20">
        <w:rPr>
          <w:rFonts w:ascii="Times New Roman" w:hAnsi="Times New Roman"/>
          <w:sz w:val="32"/>
          <w:szCs w:val="32"/>
          <w:lang w:val="en-US"/>
        </w:rPr>
        <w:t>February, 2021</w:t>
      </w:r>
      <w:r>
        <w:rPr>
          <w:rFonts w:ascii="Times New Roman" w:hAnsi="Times New Roman"/>
          <w:sz w:val="32"/>
          <w:szCs w:val="32"/>
          <w:lang w:val="en-US"/>
        </w:rPr>
        <w:t>);</w:t>
      </w:r>
      <w:r>
        <w:rPr>
          <w:rFonts w:ascii="Arial Unicode MS" w:hAnsi="Arial Unicode MS"/>
          <w:sz w:val="32"/>
          <w:szCs w:val="32"/>
        </w:rPr>
        <w:br/>
      </w:r>
      <w:r>
        <w:rPr>
          <w:rFonts w:ascii="Times New Roman" w:hAnsi="Times New Roman"/>
          <w:sz w:val="32"/>
          <w:szCs w:val="32"/>
          <w:lang w:val="en-US"/>
        </w:rPr>
        <w:t>Semi-final rounds and Fi</w:t>
      </w:r>
      <w:r w:rsidR="00117FBC">
        <w:rPr>
          <w:rFonts w:ascii="Times New Roman" w:hAnsi="Times New Roman"/>
          <w:sz w:val="32"/>
          <w:szCs w:val="32"/>
          <w:lang w:val="en-US"/>
        </w:rPr>
        <w:t>nal round (to be conducted on 28</w:t>
      </w:r>
      <w:r w:rsidR="00117FBC" w:rsidRPr="00117FBC">
        <w:rPr>
          <w:rFonts w:ascii="Times New Roman" w:hAnsi="Times New Roman"/>
          <w:sz w:val="32"/>
          <w:szCs w:val="32"/>
          <w:vertAlign w:val="superscript"/>
          <w:lang w:val="en-US"/>
        </w:rPr>
        <w:t>th</w:t>
      </w:r>
      <w:r>
        <w:rPr>
          <w:rFonts w:ascii="Times New Roman" w:hAnsi="Times New Roman"/>
          <w:sz w:val="32"/>
          <w:szCs w:val="32"/>
          <w:lang w:val="en-US"/>
        </w:rPr>
        <w:t>February, 2</w:t>
      </w:r>
      <w:r w:rsidR="008A5A20">
        <w:rPr>
          <w:rFonts w:ascii="Times New Roman" w:hAnsi="Times New Roman"/>
          <w:sz w:val="32"/>
          <w:szCs w:val="32"/>
          <w:lang w:val="en-US"/>
        </w:rPr>
        <w:t>021</w:t>
      </w:r>
      <w:r>
        <w:rPr>
          <w:rFonts w:ascii="Times New Roman" w:hAnsi="Times New Roman"/>
          <w:sz w:val="32"/>
          <w:szCs w:val="32"/>
          <w:lang w:val="en-US"/>
        </w:rPr>
        <w:t xml:space="preserve">). </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The draw of lots s</w:t>
      </w:r>
      <w:r w:rsidR="005179BA">
        <w:rPr>
          <w:rFonts w:ascii="Times New Roman" w:hAnsi="Times New Roman"/>
          <w:sz w:val="32"/>
          <w:szCs w:val="32"/>
          <w:lang w:val="en-US"/>
        </w:rPr>
        <w:t>hall take place virtually on</w:t>
      </w:r>
      <w:r>
        <w:rPr>
          <w:rFonts w:ascii="Times New Roman" w:hAnsi="Times New Roman"/>
          <w:sz w:val="32"/>
          <w:szCs w:val="32"/>
          <w:lang w:val="en-US"/>
        </w:rPr>
        <w:t xml:space="preserve"> 26th of February, 2021 i.e. one day prior to the dates of the competition. The lots decided shall be final and binding on the participants. </w:t>
      </w:r>
    </w:p>
    <w:p w:rsidR="0019172A" w:rsidRPr="00117FBC" w:rsidRDefault="00051897">
      <w:pPr>
        <w:pStyle w:val="Default"/>
        <w:spacing w:after="240" w:line="360" w:lineRule="atLeast"/>
        <w:rPr>
          <w:rFonts w:ascii="Times" w:eastAsia="Times" w:hAnsi="Times" w:cs="Times"/>
          <w:sz w:val="24"/>
          <w:szCs w:val="24"/>
          <w:u w:val="single"/>
        </w:rPr>
      </w:pPr>
      <w:r w:rsidRPr="00117FBC">
        <w:rPr>
          <w:rFonts w:ascii="Times" w:hAnsi="Times"/>
          <w:b/>
          <w:bCs/>
          <w:sz w:val="32"/>
          <w:szCs w:val="32"/>
          <w:u w:val="single"/>
          <w:lang w:val="en-US"/>
        </w:rPr>
        <w:t xml:space="preserve">Format of the rounds </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 xml:space="preserve">In the Preliminary rounds, each team shall argue twice; once for the Appellant and once for the Respondent. Each team shall be judged by a panel of two judges. A team earning the higher aggregate speaking score as against their opponents shall be deemed to have won that round. The teams earning two wins in the Preliminary rounds shall advance to the Semi-final round. </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In the event that there are more than four teams each having two wins each, the teams with the top four aggregate speaking scores shall progress to the Semi-final rounds.</w:t>
      </w:r>
      <w:r>
        <w:rPr>
          <w:rFonts w:ascii="Arial Unicode MS" w:hAnsi="Arial Unicode MS"/>
          <w:sz w:val="32"/>
          <w:szCs w:val="32"/>
        </w:rPr>
        <w:br/>
      </w:r>
      <w:r>
        <w:rPr>
          <w:rFonts w:ascii="Times New Roman" w:hAnsi="Times New Roman"/>
          <w:sz w:val="32"/>
          <w:szCs w:val="32"/>
          <w:lang w:val="en-US"/>
        </w:rPr>
        <w:t xml:space="preserve">In the event that there are fewer than four teams each having two wins each, the teams with two wins shall automatically advance to the Semi-final rounds. </w:t>
      </w:r>
    </w:p>
    <w:p w:rsidR="0019172A" w:rsidRDefault="00051897" w:rsidP="00117FBC">
      <w:pPr>
        <w:pStyle w:val="Default"/>
        <w:spacing w:after="240" w:line="360" w:lineRule="atLeast"/>
        <w:ind w:left="720"/>
        <w:rPr>
          <w:rFonts w:ascii="Times New Roman" w:eastAsia="Times New Roman" w:hAnsi="Times New Roman" w:cs="Times New Roman"/>
          <w:sz w:val="32"/>
          <w:szCs w:val="32"/>
        </w:rPr>
      </w:pPr>
      <w:r>
        <w:rPr>
          <w:rFonts w:ascii="Times New Roman" w:hAnsi="Times New Roman"/>
          <w:sz w:val="32"/>
          <w:szCs w:val="32"/>
          <w:lang w:val="en-US"/>
        </w:rPr>
        <w:lastRenderedPageBreak/>
        <w:t xml:space="preserve">The remaining slots shall be determined by the aggregate speaking scores of the teams with one win each. </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 xml:space="preserve">If there is a tie between the aggregate scores of any two teams, the rank shall be decided by the memorial scores of the concerned teams. The Semi-final and Final rounds shall be knockout rounds. </w:t>
      </w:r>
    </w:p>
    <w:p w:rsidR="00117FBC"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 xml:space="preserve">In the event of any confusion/conflict/dispute, the decision of the Organisers shall be final. </w:t>
      </w:r>
    </w:p>
    <w:p w:rsidR="0019172A" w:rsidRPr="00117FBC" w:rsidRDefault="00051897" w:rsidP="00117FBC">
      <w:pPr>
        <w:pStyle w:val="Default"/>
        <w:spacing w:after="240" w:line="360" w:lineRule="atLeast"/>
        <w:ind w:left="720"/>
        <w:rPr>
          <w:rFonts w:ascii="Times" w:eastAsia="Times" w:hAnsi="Times" w:cs="Times"/>
          <w:sz w:val="24"/>
          <w:szCs w:val="24"/>
        </w:rPr>
      </w:pPr>
      <w:r w:rsidRPr="00117FBC">
        <w:rPr>
          <w:rFonts w:ascii="Times" w:hAnsi="Times"/>
          <w:b/>
          <w:bCs/>
          <w:sz w:val="32"/>
          <w:szCs w:val="32"/>
          <w:u w:val="single"/>
          <w:lang w:val="en-US"/>
        </w:rPr>
        <w:t xml:space="preserve">Oral rounds </w:t>
      </w:r>
    </w:p>
    <w:p w:rsidR="0019172A" w:rsidRDefault="00051897" w:rsidP="00117FBC">
      <w:pPr>
        <w:pStyle w:val="Default"/>
        <w:spacing w:after="240" w:line="360" w:lineRule="atLeast"/>
        <w:ind w:left="720"/>
        <w:rPr>
          <w:rFonts w:ascii="Times New Roman" w:eastAsia="Times New Roman" w:hAnsi="Times New Roman" w:cs="Times New Roman"/>
          <w:sz w:val="32"/>
          <w:szCs w:val="32"/>
        </w:rPr>
      </w:pPr>
      <w:r>
        <w:rPr>
          <w:rFonts w:ascii="Times New Roman" w:hAnsi="Times New Roman"/>
          <w:sz w:val="32"/>
          <w:szCs w:val="32"/>
          <w:lang w:val="en-US"/>
        </w:rPr>
        <w:t>The language of the court shall be English.</w:t>
      </w:r>
      <w:r>
        <w:rPr>
          <w:rFonts w:ascii="Arial Unicode MS" w:hAnsi="Arial Unicode MS"/>
          <w:sz w:val="32"/>
          <w:szCs w:val="32"/>
        </w:rPr>
        <w:br/>
      </w:r>
      <w:r>
        <w:rPr>
          <w:rFonts w:ascii="Times New Roman" w:hAnsi="Times New Roman"/>
          <w:sz w:val="32"/>
          <w:szCs w:val="32"/>
          <w:lang w:val="en-US"/>
        </w:rPr>
        <w:t>For the Preliminary rounds, each team shall be given 20 minutes to advance their oral arguments. The two speakers may divide between themselves the said time period at their discretion, subject to a maximum of 13 minutes per speaker. Each team may re- serve a maximum of 3 minutes for rebuttal, which shall be included in the main speaking time of 20minutes.</w:t>
      </w:r>
    </w:p>
    <w:p w:rsidR="0019172A" w:rsidRDefault="00051897" w:rsidP="00117FBC">
      <w:pPr>
        <w:pStyle w:val="Default"/>
        <w:spacing w:after="240" w:line="360" w:lineRule="atLeast"/>
        <w:ind w:left="720"/>
        <w:rPr>
          <w:rFonts w:ascii="Times New Roman" w:eastAsia="Times New Roman" w:hAnsi="Times New Roman" w:cs="Times New Roman"/>
          <w:sz w:val="32"/>
          <w:szCs w:val="32"/>
        </w:rPr>
      </w:pPr>
      <w:r>
        <w:rPr>
          <w:rFonts w:ascii="Arial Unicode MS" w:hAnsi="Arial Unicode MS"/>
          <w:sz w:val="32"/>
          <w:szCs w:val="32"/>
        </w:rPr>
        <w:br/>
      </w:r>
      <w:r>
        <w:rPr>
          <w:rFonts w:ascii="Times New Roman" w:hAnsi="Times New Roman"/>
          <w:sz w:val="32"/>
          <w:szCs w:val="32"/>
          <w:lang w:val="en-US"/>
        </w:rPr>
        <w:t>For the Semi-final rounds, each team shall be given 30 minutes to advance their oral arguments. The two speakers may divide between themselves the said time period at their discretion, subject to a minimum of 10 minutes per speaker. Each team may re- serve a maximum of 5 minutes for rebuttal, which shall be included in the main speaking time of 30minutes.</w:t>
      </w:r>
    </w:p>
    <w:p w:rsidR="0019172A" w:rsidRDefault="00051897" w:rsidP="00117FBC">
      <w:pPr>
        <w:pStyle w:val="Default"/>
        <w:spacing w:after="240" w:line="360" w:lineRule="atLeast"/>
        <w:ind w:left="720"/>
        <w:rPr>
          <w:rFonts w:ascii="Times New Roman" w:eastAsia="Times New Roman" w:hAnsi="Times New Roman" w:cs="Times New Roman"/>
          <w:sz w:val="32"/>
          <w:szCs w:val="32"/>
        </w:rPr>
      </w:pPr>
      <w:r>
        <w:rPr>
          <w:rFonts w:ascii="Arial Unicode MS" w:hAnsi="Arial Unicode MS"/>
          <w:sz w:val="32"/>
          <w:szCs w:val="32"/>
        </w:rPr>
        <w:br/>
      </w:r>
      <w:r>
        <w:rPr>
          <w:rFonts w:ascii="Times New Roman" w:hAnsi="Times New Roman"/>
          <w:sz w:val="32"/>
          <w:szCs w:val="32"/>
          <w:lang w:val="en-US"/>
        </w:rPr>
        <w:t>For the Final round, each team shall be given 45 minutes to advance their oral arguments. The two speakers may divide between themselves the said time period at their discretion, subject to a minimum of 18 minutes per speaker. Each team may reserve a maximum of 5 minutes for rebuttal, which shall be included in the main speaking time of 45minutes.</w:t>
      </w:r>
    </w:p>
    <w:p w:rsidR="0019172A" w:rsidRDefault="00051897" w:rsidP="00117FBC">
      <w:pPr>
        <w:pStyle w:val="Default"/>
        <w:spacing w:after="240" w:line="360" w:lineRule="atLeast"/>
        <w:ind w:left="720"/>
        <w:rPr>
          <w:rFonts w:ascii="Times" w:eastAsia="Times" w:hAnsi="Times" w:cs="Times"/>
          <w:sz w:val="24"/>
          <w:szCs w:val="24"/>
        </w:rPr>
      </w:pPr>
      <w:r>
        <w:rPr>
          <w:rFonts w:ascii="Arial Unicode MS" w:hAnsi="Arial Unicode MS"/>
          <w:sz w:val="32"/>
          <w:szCs w:val="32"/>
        </w:rPr>
        <w:br/>
      </w:r>
      <w:r>
        <w:rPr>
          <w:rFonts w:ascii="Times New Roman" w:hAnsi="Times New Roman"/>
          <w:sz w:val="32"/>
          <w:szCs w:val="32"/>
          <w:lang w:val="en-US"/>
        </w:rPr>
        <w:t>All teams shall notify the Court masters, before their round begins, of the amount of time which they intend to set aside for the rebuttal/sur</w:t>
      </w:r>
      <w:r w:rsidR="00806ABE">
        <w:rPr>
          <w:rFonts w:ascii="Times New Roman" w:hAnsi="Times New Roman"/>
          <w:sz w:val="32"/>
          <w:szCs w:val="32"/>
          <w:lang w:val="en-US"/>
        </w:rPr>
        <w:t>-</w:t>
      </w:r>
      <w:r>
        <w:rPr>
          <w:rFonts w:ascii="Times New Roman" w:hAnsi="Times New Roman"/>
          <w:sz w:val="32"/>
          <w:szCs w:val="32"/>
          <w:lang w:val="en-US"/>
        </w:rPr>
        <w:t>rebuttal, subject to the aforementioned limits.</w:t>
      </w:r>
      <w:r>
        <w:rPr>
          <w:rFonts w:ascii="Arial Unicode MS" w:hAnsi="Arial Unicode MS"/>
          <w:sz w:val="32"/>
          <w:szCs w:val="32"/>
        </w:rPr>
        <w:br/>
      </w:r>
      <w:r>
        <w:rPr>
          <w:rFonts w:ascii="Times New Roman" w:hAnsi="Times New Roman"/>
          <w:sz w:val="32"/>
          <w:szCs w:val="32"/>
          <w:lang w:val="en-US"/>
        </w:rPr>
        <w:lastRenderedPageBreak/>
        <w:t xml:space="preserve">The Appellants shall exercise their right of rebuttal only after the completion of the main arguments of the Respondents. The Respondents shall exercise their right of surrebuttal only after the completion of the rebuttal conducted by the Appellants. </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 xml:space="preserve">No team shall be allowed to use laptops/tabs/mobile phones or any other electronic device for any kind of assistance in the course of the rounds. Electronic devices will only be explicitly permitted to connect and join the link of the Microsoft Teams App to virtually participate for the competition. </w:t>
      </w:r>
    </w:p>
    <w:p w:rsidR="0019172A" w:rsidRDefault="00051897">
      <w:pPr>
        <w:pStyle w:val="Default"/>
        <w:spacing w:after="240" w:line="360" w:lineRule="atLeast"/>
        <w:rPr>
          <w:rFonts w:ascii="Times" w:eastAsia="Times" w:hAnsi="Times" w:cs="Times"/>
          <w:sz w:val="24"/>
          <w:szCs w:val="24"/>
        </w:rPr>
      </w:pPr>
      <w:r>
        <w:rPr>
          <w:rFonts w:ascii="Times" w:hAnsi="Times"/>
          <w:b/>
          <w:bCs/>
          <w:sz w:val="32"/>
          <w:szCs w:val="32"/>
          <w:lang w:val="en-US"/>
        </w:rPr>
        <w:t xml:space="preserve">Memorials: </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Each team must submit the soft copies of the Memorials for Appellant and Respondent in PDF format (</w:t>
      </w:r>
      <w:r>
        <w:rPr>
          <w:rFonts w:ascii="Times New Roman" w:hAnsi="Times New Roman"/>
          <w:sz w:val="32"/>
          <w:szCs w:val="32"/>
        </w:rPr>
        <w:t xml:space="preserve">“.pdf” </w:t>
      </w:r>
      <w:r>
        <w:rPr>
          <w:rFonts w:ascii="Times New Roman" w:hAnsi="Times New Roman"/>
          <w:sz w:val="32"/>
          <w:szCs w:val="32"/>
          <w:lang w:val="en-US"/>
        </w:rPr>
        <w:t>file extension) and Microsoft Word format (</w:t>
      </w:r>
      <w:r>
        <w:rPr>
          <w:rFonts w:ascii="Times New Roman" w:hAnsi="Times New Roman"/>
          <w:sz w:val="32"/>
          <w:szCs w:val="32"/>
        </w:rPr>
        <w:t xml:space="preserve">“.doc” or “.docx” </w:t>
      </w:r>
      <w:r>
        <w:rPr>
          <w:rFonts w:ascii="Times New Roman" w:hAnsi="Times New Roman"/>
          <w:sz w:val="32"/>
          <w:szCs w:val="32"/>
          <w:lang w:val="en-US"/>
        </w:rPr>
        <w:t xml:space="preserve">file extension) by </w:t>
      </w:r>
      <w:r w:rsidR="00886945">
        <w:rPr>
          <w:rFonts w:ascii="Times" w:hAnsi="Times"/>
          <w:b/>
          <w:bCs/>
          <w:sz w:val="32"/>
          <w:szCs w:val="32"/>
          <w:lang w:val="en-US"/>
        </w:rPr>
        <w:t>22</w:t>
      </w:r>
      <w:r w:rsidR="00886945">
        <w:rPr>
          <w:rFonts w:ascii="Times" w:hAnsi="Times"/>
          <w:b/>
          <w:bCs/>
          <w:sz w:val="32"/>
          <w:szCs w:val="32"/>
          <w:vertAlign w:val="superscript"/>
          <w:lang w:val="en-US"/>
        </w:rPr>
        <w:t xml:space="preserve">nd </w:t>
      </w:r>
      <w:r>
        <w:rPr>
          <w:rFonts w:ascii="Times" w:hAnsi="Times"/>
          <w:b/>
          <w:bCs/>
          <w:sz w:val="32"/>
          <w:szCs w:val="32"/>
          <w:lang w:val="en-US"/>
        </w:rPr>
        <w:t>February 2021</w:t>
      </w:r>
      <w:r w:rsidR="00806ABE">
        <w:rPr>
          <w:rFonts w:ascii="Times" w:hAnsi="Times"/>
          <w:b/>
          <w:bCs/>
          <w:sz w:val="32"/>
          <w:szCs w:val="32"/>
          <w:lang w:val="en-US"/>
        </w:rPr>
        <w:t xml:space="preserve"> </w:t>
      </w:r>
      <w:r>
        <w:rPr>
          <w:rFonts w:ascii="Times New Roman" w:hAnsi="Times New Roman"/>
          <w:sz w:val="32"/>
          <w:szCs w:val="32"/>
        </w:rPr>
        <w:t xml:space="preserve">by e-mail to </w:t>
      </w:r>
      <w:r>
        <w:rPr>
          <w:rFonts w:ascii="Times" w:hAnsi="Times"/>
          <w:i/>
          <w:iCs/>
          <w:color w:val="0000FF"/>
          <w:sz w:val="32"/>
          <w:szCs w:val="32"/>
        </w:rPr>
        <w:t>desmcs2019@gmail.com</w:t>
      </w:r>
      <w:r>
        <w:rPr>
          <w:rFonts w:ascii="Times New Roman" w:hAnsi="Times New Roman"/>
          <w:sz w:val="32"/>
          <w:szCs w:val="32"/>
          <w:lang w:val="en-US"/>
        </w:rPr>
        <w:t xml:space="preserve">. The Organisers shall not be responsible for non- receipt or non-compatibility of the soft copies sent by them. The Organisers shall acknowledge the receipt of those mails in which the attachments can be viewed. </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 xml:space="preserve">Soft copies of memorials submitted after the deadline for submission shall incur a deduction of one mark per day. </w:t>
      </w:r>
    </w:p>
    <w:p w:rsidR="0019172A" w:rsidRPr="00117FBC" w:rsidRDefault="00051897" w:rsidP="00117FBC">
      <w:pPr>
        <w:pStyle w:val="Default"/>
        <w:spacing w:after="240" w:line="360" w:lineRule="atLeast"/>
        <w:ind w:left="720"/>
        <w:rPr>
          <w:rFonts w:ascii="Times" w:eastAsia="Times" w:hAnsi="Times" w:cs="Times"/>
          <w:color w:val="auto"/>
          <w:sz w:val="24"/>
          <w:szCs w:val="24"/>
        </w:rPr>
      </w:pPr>
      <w:r>
        <w:rPr>
          <w:rFonts w:ascii="Times New Roman" w:hAnsi="Times New Roman"/>
          <w:sz w:val="32"/>
          <w:szCs w:val="32"/>
          <w:lang w:val="en-US"/>
        </w:rPr>
        <w:t xml:space="preserve">Soft copies of memorials submitted after </w:t>
      </w:r>
      <w:r w:rsidR="00982405">
        <w:rPr>
          <w:rFonts w:ascii="Times" w:hAnsi="Times"/>
          <w:b/>
          <w:bCs/>
          <w:sz w:val="32"/>
          <w:szCs w:val="32"/>
        </w:rPr>
        <w:t>22</w:t>
      </w:r>
      <w:r w:rsidR="00982405" w:rsidRPr="00982405">
        <w:rPr>
          <w:rFonts w:ascii="Times" w:hAnsi="Times"/>
          <w:b/>
          <w:bCs/>
          <w:sz w:val="32"/>
          <w:szCs w:val="32"/>
          <w:vertAlign w:val="superscript"/>
        </w:rPr>
        <w:t>nd</w:t>
      </w:r>
      <w:r w:rsidR="00982405">
        <w:rPr>
          <w:rFonts w:ascii="Times" w:hAnsi="Times"/>
          <w:b/>
          <w:bCs/>
          <w:sz w:val="32"/>
          <w:szCs w:val="32"/>
          <w:lang w:val="en-US"/>
        </w:rPr>
        <w:t>February, 2021</w:t>
      </w:r>
      <w:r w:rsidR="00806ABE">
        <w:rPr>
          <w:rFonts w:ascii="Times" w:hAnsi="Times"/>
          <w:b/>
          <w:bCs/>
          <w:sz w:val="32"/>
          <w:szCs w:val="32"/>
          <w:lang w:val="en-US"/>
        </w:rPr>
        <w:t xml:space="preserve"> </w:t>
      </w:r>
      <w:r>
        <w:rPr>
          <w:rFonts w:ascii="Times New Roman" w:hAnsi="Times New Roman"/>
          <w:sz w:val="32"/>
          <w:szCs w:val="32"/>
          <w:lang w:val="en-US"/>
        </w:rPr>
        <w:t>shall not be taken in consideration for the Best Memorial award.</w:t>
      </w:r>
      <w:r>
        <w:rPr>
          <w:rFonts w:ascii="Arial Unicode MS" w:hAnsi="Arial Unicode MS"/>
          <w:sz w:val="32"/>
          <w:szCs w:val="32"/>
        </w:rPr>
        <w:br/>
      </w:r>
      <w:r w:rsidRPr="00117FBC">
        <w:rPr>
          <w:rFonts w:ascii="Times New Roman" w:hAnsi="Times New Roman"/>
          <w:color w:val="auto"/>
          <w:sz w:val="32"/>
          <w:szCs w:val="32"/>
          <w:lang w:val="en-US"/>
        </w:rPr>
        <w:t>Each team must submit hard copies of their Memorials (1</w:t>
      </w:r>
      <w:r w:rsidRPr="00117FBC">
        <w:rPr>
          <w:rFonts w:ascii="Times New Roman" w:hAnsi="Times New Roman"/>
          <w:color w:val="auto"/>
          <w:sz w:val="32"/>
          <w:szCs w:val="32"/>
          <w:lang w:val="it-IT"/>
        </w:rPr>
        <w:t>cop</w:t>
      </w:r>
      <w:r w:rsidRPr="00117FBC">
        <w:rPr>
          <w:rFonts w:ascii="Times New Roman" w:hAnsi="Times New Roman"/>
          <w:color w:val="auto"/>
          <w:sz w:val="32"/>
          <w:szCs w:val="32"/>
          <w:lang w:val="en-US"/>
        </w:rPr>
        <w:t>y</w:t>
      </w:r>
      <w:r w:rsidR="00886945">
        <w:rPr>
          <w:rFonts w:ascii="Times New Roman" w:hAnsi="Times New Roman"/>
          <w:color w:val="auto"/>
          <w:sz w:val="32"/>
          <w:szCs w:val="32"/>
          <w:lang w:val="en-US"/>
        </w:rPr>
        <w:t xml:space="preserve"> of the Appellant Memorial and 1 copy</w:t>
      </w:r>
      <w:r w:rsidRPr="00117FBC">
        <w:rPr>
          <w:rFonts w:ascii="Times New Roman" w:hAnsi="Times New Roman"/>
          <w:color w:val="auto"/>
          <w:sz w:val="32"/>
          <w:szCs w:val="32"/>
          <w:lang w:val="en-US"/>
        </w:rPr>
        <w:t xml:space="preserve"> of the Respondent Mem</w:t>
      </w:r>
      <w:r w:rsidR="007A265D" w:rsidRPr="00117FBC">
        <w:rPr>
          <w:rFonts w:ascii="Times New Roman" w:hAnsi="Times New Roman"/>
          <w:color w:val="auto"/>
          <w:sz w:val="32"/>
          <w:szCs w:val="32"/>
          <w:lang w:val="en-US"/>
        </w:rPr>
        <w:t>orial, each</w:t>
      </w:r>
      <w:r w:rsidRPr="00117FBC">
        <w:rPr>
          <w:rFonts w:ascii="Times New Roman" w:hAnsi="Times New Roman"/>
          <w:color w:val="auto"/>
          <w:sz w:val="32"/>
          <w:szCs w:val="32"/>
          <w:lang w:val="en-US"/>
        </w:rPr>
        <w:t xml:space="preserve">) to </w:t>
      </w:r>
      <w:r w:rsidRPr="00117FBC">
        <w:rPr>
          <w:rFonts w:ascii="Times" w:hAnsi="Times"/>
          <w:b/>
          <w:bCs/>
          <w:color w:val="auto"/>
          <w:sz w:val="32"/>
          <w:szCs w:val="32"/>
          <w:lang w:val="it-IT"/>
        </w:rPr>
        <w:t>Deccan Education Society</w:t>
      </w:r>
      <w:r w:rsidRPr="00117FBC">
        <w:rPr>
          <w:rFonts w:ascii="Times" w:hAnsi="Times"/>
          <w:b/>
          <w:bCs/>
          <w:color w:val="auto"/>
          <w:sz w:val="32"/>
          <w:szCs w:val="32"/>
        </w:rPr>
        <w:t>’</w:t>
      </w:r>
      <w:r w:rsidRPr="00117FBC">
        <w:rPr>
          <w:rFonts w:ascii="Times" w:hAnsi="Times"/>
          <w:b/>
          <w:bCs/>
          <w:color w:val="auto"/>
          <w:sz w:val="32"/>
          <w:szCs w:val="32"/>
          <w:lang w:val="en-US"/>
        </w:rPr>
        <w:t>s Shri. Navalmal</w:t>
      </w:r>
      <w:r w:rsidR="00806ABE">
        <w:rPr>
          <w:rFonts w:ascii="Times" w:hAnsi="Times"/>
          <w:b/>
          <w:bCs/>
          <w:color w:val="auto"/>
          <w:sz w:val="32"/>
          <w:szCs w:val="32"/>
          <w:lang w:val="en-US"/>
        </w:rPr>
        <w:t xml:space="preserve"> </w:t>
      </w:r>
      <w:r w:rsidRPr="00117FBC">
        <w:rPr>
          <w:rFonts w:ascii="Times" w:hAnsi="Times"/>
          <w:b/>
          <w:bCs/>
          <w:color w:val="auto"/>
          <w:sz w:val="32"/>
          <w:szCs w:val="32"/>
          <w:lang w:val="en-US"/>
        </w:rPr>
        <w:t xml:space="preserve">Firodia Law College, Gate No. 3, Fergusson College Campus, Fergusson College Road, Pune </w:t>
      </w:r>
      <w:r w:rsidRPr="00117FBC">
        <w:rPr>
          <w:rFonts w:ascii="Times" w:hAnsi="Times"/>
          <w:b/>
          <w:bCs/>
          <w:color w:val="auto"/>
          <w:sz w:val="32"/>
          <w:szCs w:val="32"/>
        </w:rPr>
        <w:t xml:space="preserve">– 411 004 </w:t>
      </w:r>
      <w:r w:rsidRPr="00117FBC">
        <w:rPr>
          <w:rFonts w:ascii="Times New Roman" w:hAnsi="Times New Roman"/>
          <w:color w:val="auto"/>
          <w:sz w:val="32"/>
          <w:szCs w:val="32"/>
          <w:lang w:val="en-US"/>
        </w:rPr>
        <w:t xml:space="preserve">on or before </w:t>
      </w:r>
      <w:r w:rsidR="00872034" w:rsidRPr="00117FBC">
        <w:rPr>
          <w:rFonts w:ascii="Times" w:hAnsi="Times"/>
          <w:b/>
          <w:bCs/>
          <w:color w:val="auto"/>
          <w:sz w:val="32"/>
          <w:szCs w:val="32"/>
        </w:rPr>
        <w:t>20</w:t>
      </w:r>
      <w:r w:rsidRPr="00982405">
        <w:rPr>
          <w:rFonts w:ascii="Times" w:hAnsi="Times"/>
          <w:b/>
          <w:bCs/>
          <w:color w:val="auto"/>
          <w:position w:val="10"/>
          <w:sz w:val="21"/>
          <w:szCs w:val="21"/>
          <w:vertAlign w:val="superscript"/>
          <w:lang w:val="en-US"/>
        </w:rPr>
        <w:t>th</w:t>
      </w:r>
      <w:r w:rsidR="00982405">
        <w:rPr>
          <w:rFonts w:ascii="Times" w:hAnsi="Times"/>
          <w:b/>
          <w:bCs/>
          <w:color w:val="auto"/>
          <w:sz w:val="32"/>
          <w:szCs w:val="32"/>
          <w:lang w:val="en-US"/>
        </w:rPr>
        <w:t>February, 2021</w:t>
      </w:r>
      <w:r w:rsidRPr="00117FBC">
        <w:rPr>
          <w:rFonts w:ascii="Times New Roman" w:hAnsi="Times New Roman"/>
          <w:color w:val="auto"/>
          <w:sz w:val="32"/>
          <w:szCs w:val="32"/>
          <w:lang w:val="en-US"/>
        </w:rPr>
        <w:t xml:space="preserve">. The </w:t>
      </w:r>
      <w:r w:rsidR="002F15A2" w:rsidRPr="00117FBC">
        <w:rPr>
          <w:rFonts w:ascii="Times New Roman" w:hAnsi="Times New Roman"/>
          <w:color w:val="auto"/>
          <w:sz w:val="32"/>
          <w:szCs w:val="32"/>
          <w:lang w:val="en-US"/>
        </w:rPr>
        <w:t>Organizers</w:t>
      </w:r>
      <w:r w:rsidRPr="00117FBC">
        <w:rPr>
          <w:rFonts w:ascii="Times New Roman" w:hAnsi="Times New Roman"/>
          <w:color w:val="auto"/>
          <w:sz w:val="32"/>
          <w:szCs w:val="32"/>
          <w:lang w:val="en-US"/>
        </w:rPr>
        <w:t xml:space="preserve"> shall not be resp</w:t>
      </w:r>
      <w:r w:rsidR="007A265D" w:rsidRPr="00117FBC">
        <w:rPr>
          <w:rFonts w:ascii="Times New Roman" w:hAnsi="Times New Roman"/>
          <w:color w:val="auto"/>
          <w:sz w:val="32"/>
          <w:szCs w:val="32"/>
          <w:lang w:val="en-US"/>
        </w:rPr>
        <w:t>onsible for any loss/damage/de</w:t>
      </w:r>
      <w:r w:rsidRPr="00117FBC">
        <w:rPr>
          <w:rFonts w:ascii="Times New Roman" w:hAnsi="Times New Roman"/>
          <w:color w:val="auto"/>
          <w:sz w:val="32"/>
          <w:szCs w:val="32"/>
          <w:lang w:val="en-US"/>
        </w:rPr>
        <w:t xml:space="preserve">lay caused to the receipt of the Memorials. </w:t>
      </w:r>
    </w:p>
    <w:p w:rsidR="0019172A" w:rsidRPr="00117FBC" w:rsidRDefault="00051897" w:rsidP="00872034">
      <w:pPr>
        <w:pStyle w:val="Default"/>
        <w:numPr>
          <w:ilvl w:val="0"/>
          <w:numId w:val="5"/>
        </w:numPr>
        <w:spacing w:after="240" w:line="360" w:lineRule="atLeast"/>
        <w:rPr>
          <w:rFonts w:ascii="Times" w:eastAsia="Times" w:hAnsi="Times" w:cs="Times"/>
          <w:color w:val="auto"/>
          <w:sz w:val="24"/>
          <w:szCs w:val="24"/>
        </w:rPr>
      </w:pPr>
      <w:r w:rsidRPr="00117FBC">
        <w:rPr>
          <w:rFonts w:ascii="Times New Roman" w:hAnsi="Times New Roman"/>
          <w:color w:val="auto"/>
          <w:sz w:val="32"/>
          <w:szCs w:val="32"/>
          <w:lang w:val="en-US"/>
        </w:rPr>
        <w:t>The teams are responsible for ensuring that the correct numbers of copies reach within time and an acknowledgement for the same has been obtained.</w:t>
      </w:r>
      <w:r w:rsidRPr="00117FBC">
        <w:rPr>
          <w:rFonts w:ascii="Arial Unicode MS" w:hAnsi="Arial Unicode MS"/>
          <w:color w:val="auto"/>
          <w:sz w:val="32"/>
          <w:szCs w:val="32"/>
        </w:rPr>
        <w:br/>
      </w:r>
      <w:r w:rsidRPr="00117FBC">
        <w:rPr>
          <w:rFonts w:ascii="Times New Roman" w:hAnsi="Times New Roman"/>
          <w:color w:val="auto"/>
          <w:sz w:val="32"/>
          <w:szCs w:val="32"/>
          <w:lang w:val="en-US"/>
        </w:rPr>
        <w:t xml:space="preserve">Teams shall adhere to the following requirements while submitting their Memorials (both soft and hard copies): </w:t>
      </w:r>
    </w:p>
    <w:p w:rsidR="0019172A" w:rsidRPr="00117FBC" w:rsidRDefault="0019172A">
      <w:pPr>
        <w:pStyle w:val="Default"/>
        <w:spacing w:line="280" w:lineRule="atLeast"/>
        <w:rPr>
          <w:rFonts w:ascii="Times" w:eastAsia="Times" w:hAnsi="Times" w:cs="Times"/>
          <w:color w:val="auto"/>
          <w:sz w:val="24"/>
          <w:szCs w:val="24"/>
        </w:rPr>
      </w:pPr>
    </w:p>
    <w:p w:rsidR="0019172A" w:rsidRPr="00117FBC" w:rsidRDefault="00051897" w:rsidP="00872034">
      <w:pPr>
        <w:pStyle w:val="Default"/>
        <w:numPr>
          <w:ilvl w:val="0"/>
          <w:numId w:val="5"/>
        </w:numPr>
        <w:spacing w:after="240" w:line="360" w:lineRule="atLeast"/>
        <w:rPr>
          <w:rFonts w:ascii="Times" w:eastAsia="Times" w:hAnsi="Times" w:cs="Times"/>
          <w:color w:val="auto"/>
          <w:sz w:val="24"/>
          <w:szCs w:val="24"/>
        </w:rPr>
      </w:pPr>
      <w:r w:rsidRPr="00117FBC">
        <w:rPr>
          <w:rFonts w:ascii="Times New Roman" w:hAnsi="Times New Roman"/>
          <w:color w:val="auto"/>
          <w:sz w:val="32"/>
          <w:szCs w:val="32"/>
          <w:lang w:val="en-US"/>
        </w:rPr>
        <w:lastRenderedPageBreak/>
        <w:t xml:space="preserve">The language of written pleadings in the Memorials shall be English. </w:t>
      </w:r>
    </w:p>
    <w:p w:rsidR="0019172A" w:rsidRPr="00117FBC" w:rsidRDefault="00051897" w:rsidP="00872034">
      <w:pPr>
        <w:pStyle w:val="Default"/>
        <w:numPr>
          <w:ilvl w:val="0"/>
          <w:numId w:val="5"/>
        </w:numPr>
        <w:spacing w:after="240" w:line="360" w:lineRule="atLeast"/>
        <w:rPr>
          <w:rFonts w:ascii="Times" w:eastAsia="Times" w:hAnsi="Times" w:cs="Times"/>
          <w:color w:val="auto"/>
          <w:sz w:val="24"/>
          <w:szCs w:val="24"/>
        </w:rPr>
      </w:pPr>
      <w:r w:rsidRPr="00117FBC">
        <w:rPr>
          <w:rFonts w:ascii="Times New Roman" w:hAnsi="Times New Roman"/>
          <w:color w:val="auto"/>
          <w:sz w:val="32"/>
          <w:szCs w:val="32"/>
          <w:lang w:val="en-US"/>
        </w:rPr>
        <w:t xml:space="preserve">Memorials must be printed on A-4 size white paper (on one side) with blank ink and must be neatly paper bound. </w:t>
      </w:r>
    </w:p>
    <w:p w:rsidR="0019172A" w:rsidRDefault="00051897" w:rsidP="00872034">
      <w:pPr>
        <w:pStyle w:val="Default"/>
        <w:numPr>
          <w:ilvl w:val="0"/>
          <w:numId w:val="5"/>
        </w:numPr>
        <w:spacing w:after="240" w:line="360" w:lineRule="atLeast"/>
        <w:rPr>
          <w:rFonts w:ascii="Times" w:eastAsia="Times" w:hAnsi="Times" w:cs="Times"/>
          <w:sz w:val="24"/>
          <w:szCs w:val="24"/>
        </w:rPr>
      </w:pPr>
      <w:r>
        <w:rPr>
          <w:rFonts w:ascii="Times New Roman" w:hAnsi="Times New Roman"/>
          <w:sz w:val="32"/>
          <w:szCs w:val="32"/>
          <w:lang w:val="en-US"/>
        </w:rPr>
        <w:t xml:space="preserve">The text of the main body of the Memorial must be in Times New Roman, font size 12, with 1.5 line spacing. </w:t>
      </w:r>
    </w:p>
    <w:p w:rsidR="0019172A" w:rsidRDefault="00051897" w:rsidP="00872034">
      <w:pPr>
        <w:pStyle w:val="Default"/>
        <w:numPr>
          <w:ilvl w:val="0"/>
          <w:numId w:val="5"/>
        </w:numPr>
        <w:spacing w:after="240" w:line="360" w:lineRule="atLeast"/>
        <w:rPr>
          <w:rFonts w:ascii="Times" w:eastAsia="Times" w:hAnsi="Times" w:cs="Times"/>
          <w:sz w:val="24"/>
          <w:szCs w:val="24"/>
        </w:rPr>
      </w:pPr>
      <w:r>
        <w:rPr>
          <w:rFonts w:ascii="Times New Roman" w:hAnsi="Times New Roman"/>
          <w:sz w:val="32"/>
          <w:szCs w:val="32"/>
          <w:lang w:val="en-US"/>
        </w:rPr>
        <w:t xml:space="preserve">The text of the footnotes (if any) must be in Times New Roman, font size 10, single line spacing. A uniform method of citation of authorities must be used. </w:t>
      </w:r>
    </w:p>
    <w:p w:rsidR="0019172A" w:rsidRDefault="00051897" w:rsidP="00872034">
      <w:pPr>
        <w:pStyle w:val="Default"/>
        <w:numPr>
          <w:ilvl w:val="0"/>
          <w:numId w:val="5"/>
        </w:numPr>
        <w:spacing w:after="240" w:line="360" w:lineRule="atLeast"/>
        <w:rPr>
          <w:rFonts w:ascii="Times" w:eastAsia="Times" w:hAnsi="Times" w:cs="Times"/>
          <w:sz w:val="24"/>
          <w:szCs w:val="24"/>
        </w:rPr>
      </w:pPr>
      <w:r>
        <w:rPr>
          <w:rFonts w:ascii="Times New Roman" w:hAnsi="Times New Roman"/>
          <w:sz w:val="32"/>
          <w:szCs w:val="32"/>
          <w:lang w:val="en-US"/>
        </w:rPr>
        <w:t xml:space="preserve">Each page must have a margin of 1 inch (2.54 cm) from all sides. The total page count of the Memorials must not exceed 50 pages (including the cover page). </w:t>
      </w:r>
    </w:p>
    <w:p w:rsidR="0019172A" w:rsidRDefault="00051897" w:rsidP="00872034">
      <w:pPr>
        <w:pStyle w:val="Default"/>
        <w:numPr>
          <w:ilvl w:val="0"/>
          <w:numId w:val="5"/>
        </w:numPr>
        <w:spacing w:after="240" w:line="360" w:lineRule="atLeast"/>
        <w:rPr>
          <w:rFonts w:ascii="Times" w:eastAsia="Times" w:hAnsi="Times" w:cs="Times"/>
          <w:sz w:val="24"/>
          <w:szCs w:val="24"/>
        </w:rPr>
      </w:pPr>
      <w:r>
        <w:rPr>
          <w:rFonts w:ascii="Times New Roman" w:hAnsi="Times New Roman"/>
          <w:sz w:val="32"/>
          <w:szCs w:val="32"/>
          <w:lang w:val="en-US"/>
        </w:rPr>
        <w:t xml:space="preserve">The cover page of every memorial should adhere to the following colour scheme : </w:t>
      </w:r>
      <w:r>
        <w:rPr>
          <w:rFonts w:ascii="Times" w:hAnsi="Times"/>
          <w:b/>
          <w:bCs/>
          <w:sz w:val="32"/>
          <w:szCs w:val="32"/>
          <w:lang w:val="it-IT"/>
        </w:rPr>
        <w:t xml:space="preserve">Blue for Appellant Memorial </w:t>
      </w:r>
      <w:r>
        <w:rPr>
          <w:rFonts w:ascii="Times New Roman" w:hAnsi="Times New Roman"/>
          <w:sz w:val="32"/>
          <w:szCs w:val="32"/>
          <w:lang w:val="en-US"/>
        </w:rPr>
        <w:t xml:space="preserve">and </w:t>
      </w:r>
      <w:r>
        <w:rPr>
          <w:rFonts w:ascii="Times" w:hAnsi="Times"/>
          <w:b/>
          <w:bCs/>
          <w:sz w:val="32"/>
          <w:szCs w:val="32"/>
          <w:lang w:val="en-US"/>
        </w:rPr>
        <w:t>Red for Respondent Memorial</w:t>
      </w:r>
      <w:r>
        <w:rPr>
          <w:rFonts w:ascii="Times New Roman" w:hAnsi="Times New Roman"/>
          <w:sz w:val="32"/>
          <w:szCs w:val="32"/>
        </w:rPr>
        <w:t>.</w:t>
      </w:r>
      <w:r>
        <w:rPr>
          <w:rFonts w:ascii="Arial Unicode MS" w:hAnsi="Arial Unicode MS"/>
          <w:sz w:val="32"/>
          <w:szCs w:val="32"/>
        </w:rPr>
        <w:br/>
      </w:r>
      <w:r>
        <w:rPr>
          <w:rFonts w:ascii="Times New Roman" w:hAnsi="Times New Roman"/>
          <w:sz w:val="32"/>
          <w:szCs w:val="32"/>
          <w:lang w:val="en-US"/>
        </w:rPr>
        <w:t xml:space="preserve">Every Memorial shall consist of the following pages: </w:t>
      </w:r>
    </w:p>
    <w:p w:rsidR="0019172A" w:rsidRDefault="00051897" w:rsidP="007A265D">
      <w:pPr>
        <w:pStyle w:val="Default"/>
        <w:numPr>
          <w:ilvl w:val="0"/>
          <w:numId w:val="5"/>
        </w:numPr>
        <w:spacing w:after="240" w:line="360" w:lineRule="atLeast"/>
        <w:rPr>
          <w:rFonts w:ascii="Times" w:eastAsia="Times" w:hAnsi="Times" w:cs="Times"/>
          <w:sz w:val="24"/>
          <w:szCs w:val="24"/>
        </w:rPr>
      </w:pPr>
      <w:r>
        <w:rPr>
          <w:rFonts w:ascii="Times New Roman" w:hAnsi="Times New Roman"/>
          <w:sz w:val="32"/>
          <w:szCs w:val="32"/>
          <w:lang w:val="da-DK"/>
        </w:rPr>
        <w:t xml:space="preserve">Cover Page: </w:t>
      </w:r>
    </w:p>
    <w:p w:rsidR="00117FBC" w:rsidRPr="00117FBC" w:rsidRDefault="00051897" w:rsidP="00117FBC">
      <w:pPr>
        <w:pStyle w:val="Default"/>
        <w:numPr>
          <w:ilvl w:val="0"/>
          <w:numId w:val="7"/>
        </w:numPr>
        <w:spacing w:after="320"/>
        <w:rPr>
          <w:rFonts w:ascii="Times New Roman" w:hAnsi="Times New Roman"/>
          <w:sz w:val="32"/>
          <w:szCs w:val="32"/>
          <w:lang w:val="en-US"/>
        </w:rPr>
      </w:pPr>
      <w:r>
        <w:rPr>
          <w:rFonts w:ascii="Times New Roman" w:hAnsi="Times New Roman"/>
          <w:sz w:val="32"/>
          <w:szCs w:val="32"/>
          <w:lang w:val="en-US"/>
        </w:rPr>
        <w:t xml:space="preserve">Registration Code in the upper-right corner with the first letter of the side to which that Memorial pertains. For example, if a team has been allotted Registration Code: 1111, their Memorials shall contain the marking </w:t>
      </w:r>
      <w:r>
        <w:rPr>
          <w:rFonts w:ascii="Times New Roman" w:hAnsi="Times New Roman"/>
          <w:sz w:val="32"/>
          <w:szCs w:val="32"/>
        </w:rPr>
        <w:t xml:space="preserve">“1111A” </w:t>
      </w:r>
      <w:r>
        <w:rPr>
          <w:rFonts w:ascii="Times New Roman" w:hAnsi="Times New Roman"/>
          <w:sz w:val="32"/>
          <w:szCs w:val="32"/>
          <w:lang w:val="en-US"/>
        </w:rPr>
        <w:t xml:space="preserve">for their Appellant Memorial and </w:t>
      </w:r>
      <w:r>
        <w:rPr>
          <w:rFonts w:ascii="Times New Roman" w:hAnsi="Times New Roman"/>
          <w:sz w:val="32"/>
          <w:szCs w:val="32"/>
        </w:rPr>
        <w:t xml:space="preserve">“1111R” </w:t>
      </w:r>
      <w:r>
        <w:rPr>
          <w:rFonts w:ascii="Times New Roman" w:hAnsi="Times New Roman"/>
          <w:sz w:val="32"/>
          <w:szCs w:val="32"/>
          <w:lang w:val="en-US"/>
        </w:rPr>
        <w:t xml:space="preserve">for their Respondent Memorial. </w:t>
      </w:r>
    </w:p>
    <w:p w:rsidR="00117FBC" w:rsidRPr="00117FBC" w:rsidRDefault="00051897" w:rsidP="00117FBC">
      <w:pPr>
        <w:pStyle w:val="Default"/>
        <w:numPr>
          <w:ilvl w:val="0"/>
          <w:numId w:val="7"/>
        </w:numPr>
        <w:spacing w:after="320"/>
        <w:rPr>
          <w:rFonts w:ascii="Times New Roman" w:hAnsi="Times New Roman"/>
          <w:sz w:val="32"/>
          <w:szCs w:val="32"/>
          <w:lang w:val="en-US"/>
        </w:rPr>
      </w:pPr>
      <w:r w:rsidRPr="00117FBC">
        <w:rPr>
          <w:rFonts w:ascii="Times New Roman" w:hAnsi="Times New Roman"/>
          <w:sz w:val="32"/>
          <w:szCs w:val="32"/>
          <w:lang w:val="en-US"/>
        </w:rPr>
        <w:t xml:space="preserve">The </w:t>
      </w:r>
      <w:r w:rsidRPr="00117FBC">
        <w:rPr>
          <w:rFonts w:ascii="Times New Roman" w:hAnsi="Times New Roman"/>
          <w:sz w:val="32"/>
          <w:szCs w:val="32"/>
        </w:rPr>
        <w:t>name</w:t>
      </w:r>
      <w:r w:rsidR="00806ABE">
        <w:rPr>
          <w:rFonts w:ascii="Times New Roman" w:hAnsi="Times New Roman"/>
          <w:sz w:val="32"/>
          <w:szCs w:val="32"/>
        </w:rPr>
        <w:t xml:space="preserve"> </w:t>
      </w:r>
      <w:r w:rsidRPr="00117FBC">
        <w:rPr>
          <w:rFonts w:ascii="Times New Roman" w:hAnsi="Times New Roman"/>
          <w:sz w:val="32"/>
          <w:szCs w:val="32"/>
        </w:rPr>
        <w:t>and</w:t>
      </w:r>
      <w:r w:rsidRPr="00117FBC">
        <w:rPr>
          <w:rFonts w:ascii="Times New Roman" w:hAnsi="Times New Roman"/>
          <w:sz w:val="32"/>
          <w:szCs w:val="32"/>
          <w:lang w:val="en-US"/>
        </w:rPr>
        <w:t xml:space="preserve"> year of the </w:t>
      </w:r>
      <w:r w:rsidRPr="00117FBC">
        <w:rPr>
          <w:rFonts w:ascii="Times New Roman" w:hAnsi="Times New Roman"/>
          <w:sz w:val="32"/>
          <w:szCs w:val="32"/>
          <w:lang w:val="it-IT"/>
        </w:rPr>
        <w:t xml:space="preserve">competition. </w:t>
      </w:r>
    </w:p>
    <w:p w:rsidR="00117FBC" w:rsidRPr="00117FBC" w:rsidRDefault="00051897" w:rsidP="00117FBC">
      <w:pPr>
        <w:pStyle w:val="Default"/>
        <w:numPr>
          <w:ilvl w:val="0"/>
          <w:numId w:val="7"/>
        </w:numPr>
        <w:spacing w:after="320"/>
        <w:rPr>
          <w:rFonts w:ascii="Times New Roman" w:hAnsi="Times New Roman"/>
          <w:sz w:val="32"/>
          <w:szCs w:val="32"/>
          <w:lang w:val="en-US"/>
        </w:rPr>
      </w:pPr>
      <w:r w:rsidRPr="00117FBC">
        <w:rPr>
          <w:rFonts w:ascii="Times New Roman" w:hAnsi="Times New Roman"/>
          <w:sz w:val="32"/>
          <w:szCs w:val="32"/>
          <w:lang w:val="en-US"/>
        </w:rPr>
        <w:t xml:space="preserve">The case title, number </w:t>
      </w:r>
      <w:r w:rsidRPr="00117FBC">
        <w:rPr>
          <w:rFonts w:ascii="Times New Roman" w:hAnsi="Times New Roman"/>
          <w:sz w:val="32"/>
          <w:szCs w:val="32"/>
        </w:rPr>
        <w:t>and</w:t>
      </w:r>
      <w:r w:rsidRPr="00117FBC">
        <w:rPr>
          <w:rFonts w:ascii="Times New Roman" w:hAnsi="Times New Roman"/>
          <w:sz w:val="32"/>
          <w:szCs w:val="32"/>
          <w:lang w:val="en-US"/>
        </w:rPr>
        <w:t xml:space="preserve"> year of Appeal. </w:t>
      </w:r>
    </w:p>
    <w:p w:rsidR="00117FBC" w:rsidRPr="00117FBC" w:rsidRDefault="00051897" w:rsidP="00117FBC">
      <w:pPr>
        <w:pStyle w:val="Default"/>
        <w:numPr>
          <w:ilvl w:val="0"/>
          <w:numId w:val="7"/>
        </w:numPr>
        <w:spacing w:after="320"/>
        <w:rPr>
          <w:rFonts w:ascii="Times New Roman" w:hAnsi="Times New Roman"/>
          <w:sz w:val="32"/>
          <w:szCs w:val="32"/>
          <w:lang w:val="en-US"/>
        </w:rPr>
      </w:pPr>
      <w:r w:rsidRPr="00117FBC">
        <w:rPr>
          <w:rFonts w:ascii="Times New Roman" w:hAnsi="Times New Roman"/>
          <w:sz w:val="32"/>
          <w:szCs w:val="32"/>
          <w:lang w:val="en-US"/>
        </w:rPr>
        <w:t xml:space="preserve">The </w:t>
      </w:r>
      <w:r w:rsidRPr="00117FBC">
        <w:rPr>
          <w:rFonts w:ascii="Times New Roman" w:hAnsi="Times New Roman"/>
          <w:sz w:val="32"/>
          <w:szCs w:val="32"/>
        </w:rPr>
        <w:t>party/side</w:t>
      </w:r>
      <w:r w:rsidRPr="00117FBC">
        <w:rPr>
          <w:rFonts w:ascii="Times New Roman" w:hAnsi="Times New Roman"/>
          <w:sz w:val="32"/>
          <w:szCs w:val="32"/>
          <w:lang w:val="en-US"/>
        </w:rPr>
        <w:t xml:space="preserve"> for which the </w:t>
      </w:r>
      <w:r w:rsidRPr="00117FBC">
        <w:rPr>
          <w:rFonts w:ascii="Times New Roman" w:hAnsi="Times New Roman"/>
          <w:sz w:val="32"/>
          <w:szCs w:val="32"/>
          <w:lang w:val="it-IT"/>
        </w:rPr>
        <w:t>Memorial</w:t>
      </w:r>
      <w:r w:rsidRPr="00117FBC">
        <w:rPr>
          <w:rFonts w:ascii="Times New Roman" w:hAnsi="Times New Roman"/>
          <w:sz w:val="32"/>
          <w:szCs w:val="32"/>
          <w:lang w:val="en-US"/>
        </w:rPr>
        <w:t xml:space="preserve"> has been </w:t>
      </w:r>
      <w:r w:rsidRPr="00117FBC">
        <w:rPr>
          <w:rFonts w:ascii="Times New Roman" w:hAnsi="Times New Roman"/>
          <w:sz w:val="32"/>
          <w:szCs w:val="32"/>
          <w:lang w:val="pt-PT"/>
        </w:rPr>
        <w:t xml:space="preserve">prepared. </w:t>
      </w:r>
    </w:p>
    <w:p w:rsidR="0019172A" w:rsidRPr="00117FBC" w:rsidRDefault="00051897" w:rsidP="00117FBC">
      <w:pPr>
        <w:pStyle w:val="Default"/>
        <w:numPr>
          <w:ilvl w:val="0"/>
          <w:numId w:val="7"/>
        </w:numPr>
        <w:spacing w:after="320"/>
        <w:rPr>
          <w:rFonts w:ascii="Times New Roman" w:hAnsi="Times New Roman"/>
          <w:sz w:val="32"/>
          <w:szCs w:val="32"/>
          <w:lang w:val="en-US"/>
        </w:rPr>
      </w:pPr>
      <w:r w:rsidRPr="00117FBC">
        <w:rPr>
          <w:rFonts w:ascii="Times New Roman" w:hAnsi="Times New Roman"/>
          <w:sz w:val="32"/>
          <w:szCs w:val="32"/>
          <w:lang w:val="en-US"/>
        </w:rPr>
        <w:t xml:space="preserve">The </w:t>
      </w:r>
      <w:r w:rsidRPr="00117FBC">
        <w:rPr>
          <w:rFonts w:ascii="Times New Roman" w:hAnsi="Times New Roman"/>
          <w:sz w:val="32"/>
          <w:szCs w:val="32"/>
        </w:rPr>
        <w:t>name</w:t>
      </w:r>
      <w:r w:rsidRPr="00117FBC">
        <w:rPr>
          <w:rFonts w:ascii="Times New Roman" w:hAnsi="Times New Roman"/>
          <w:sz w:val="32"/>
          <w:szCs w:val="32"/>
          <w:lang w:val="en-US"/>
        </w:rPr>
        <w:t xml:space="preserve"> of the </w:t>
      </w:r>
      <w:r w:rsidRPr="00117FBC">
        <w:rPr>
          <w:rFonts w:ascii="Times New Roman" w:hAnsi="Times New Roman"/>
          <w:sz w:val="32"/>
          <w:szCs w:val="32"/>
          <w:lang w:val="pt-PT"/>
        </w:rPr>
        <w:t>Court/Tribunal</w:t>
      </w:r>
      <w:r w:rsidRPr="00117FBC">
        <w:rPr>
          <w:rFonts w:ascii="Times New Roman" w:hAnsi="Times New Roman"/>
          <w:sz w:val="32"/>
          <w:szCs w:val="32"/>
          <w:lang w:val="en-US"/>
        </w:rPr>
        <w:t xml:space="preserve"> hearing theAppeal. </w:t>
      </w:r>
      <w:r w:rsidRPr="00117FBC">
        <w:rPr>
          <w:rFonts w:ascii="Arial Unicode MS" w:hAnsi="Arial Unicode MS"/>
          <w:sz w:val="32"/>
          <w:szCs w:val="32"/>
        </w:rPr>
        <w:br/>
        <w:t>➢</w:t>
      </w:r>
      <w:r w:rsidRPr="00117FBC">
        <w:rPr>
          <w:rFonts w:ascii="Times New Roman" w:hAnsi="Times New Roman"/>
          <w:sz w:val="32"/>
          <w:szCs w:val="32"/>
          <w:lang w:val="en-US"/>
        </w:rPr>
        <w:t>Table of Contents.</w:t>
      </w:r>
      <w:r w:rsidRPr="00117FBC">
        <w:rPr>
          <w:rFonts w:ascii="Arial Unicode MS" w:hAnsi="Arial Unicode MS"/>
          <w:sz w:val="32"/>
          <w:szCs w:val="32"/>
        </w:rPr>
        <w:br/>
        <w:t>➢</w:t>
      </w:r>
      <w:r w:rsidRPr="00117FBC">
        <w:rPr>
          <w:rFonts w:ascii="Times New Roman" w:hAnsi="Times New Roman"/>
          <w:sz w:val="32"/>
          <w:szCs w:val="32"/>
          <w:lang w:val="en-US"/>
        </w:rPr>
        <w:t>Index of Authorities.</w:t>
      </w:r>
      <w:r w:rsidRPr="00117FBC">
        <w:rPr>
          <w:rFonts w:ascii="Arial Unicode MS" w:hAnsi="Arial Unicode MS"/>
          <w:sz w:val="32"/>
          <w:szCs w:val="32"/>
        </w:rPr>
        <w:br/>
        <w:t>➢</w:t>
      </w:r>
      <w:r w:rsidRPr="00117FBC">
        <w:rPr>
          <w:rFonts w:ascii="Times New Roman" w:hAnsi="Times New Roman"/>
          <w:sz w:val="32"/>
          <w:szCs w:val="32"/>
          <w:lang w:val="en-US"/>
        </w:rPr>
        <w:t>Statement of Jurisdiction.</w:t>
      </w:r>
      <w:r w:rsidRPr="00117FBC">
        <w:rPr>
          <w:rFonts w:ascii="Arial Unicode MS" w:hAnsi="Arial Unicode MS"/>
          <w:sz w:val="32"/>
          <w:szCs w:val="32"/>
        </w:rPr>
        <w:br/>
      </w:r>
      <w:r w:rsidRPr="00117FBC">
        <w:rPr>
          <w:rFonts w:ascii="Arial Unicode MS" w:hAnsi="Arial Unicode MS"/>
          <w:sz w:val="32"/>
          <w:szCs w:val="32"/>
        </w:rPr>
        <w:lastRenderedPageBreak/>
        <w:t>➢</w:t>
      </w:r>
      <w:r w:rsidRPr="00117FBC">
        <w:rPr>
          <w:rFonts w:ascii="Times New Roman" w:hAnsi="Times New Roman"/>
          <w:sz w:val="32"/>
          <w:szCs w:val="32"/>
          <w:lang w:val="en-US"/>
        </w:rPr>
        <w:t>Statement of Facts (not exceeding 2pages).</w:t>
      </w:r>
      <w:r w:rsidRPr="00117FBC">
        <w:rPr>
          <w:rFonts w:ascii="Arial Unicode MS" w:hAnsi="Arial Unicode MS"/>
          <w:sz w:val="32"/>
          <w:szCs w:val="32"/>
        </w:rPr>
        <w:br/>
        <w:t>➢</w:t>
      </w:r>
      <w:r w:rsidRPr="00117FBC">
        <w:rPr>
          <w:rFonts w:ascii="Times New Roman" w:hAnsi="Times New Roman"/>
          <w:sz w:val="32"/>
          <w:szCs w:val="32"/>
          <w:lang w:val="en-US"/>
        </w:rPr>
        <w:t>Statement of Issues.</w:t>
      </w:r>
      <w:r w:rsidRPr="00117FBC">
        <w:rPr>
          <w:rFonts w:ascii="Arial Unicode MS" w:hAnsi="Arial Unicode MS"/>
          <w:sz w:val="32"/>
          <w:szCs w:val="32"/>
        </w:rPr>
        <w:br/>
        <w:t>➢</w:t>
      </w:r>
      <w:r w:rsidRPr="00117FBC">
        <w:rPr>
          <w:rFonts w:ascii="Times New Roman" w:hAnsi="Times New Roman"/>
          <w:sz w:val="32"/>
          <w:szCs w:val="32"/>
          <w:lang w:val="en-US"/>
        </w:rPr>
        <w:t xml:space="preserve">Summary of Arguments (not exceeding 3pages). </w:t>
      </w:r>
      <w:r w:rsidRPr="00117FBC">
        <w:rPr>
          <w:rFonts w:ascii="Arial Unicode MS" w:hAnsi="Arial Unicode MS"/>
          <w:sz w:val="32"/>
          <w:szCs w:val="32"/>
        </w:rPr>
        <w:t>➢</w:t>
      </w:r>
      <w:r w:rsidRPr="00117FBC">
        <w:rPr>
          <w:rFonts w:ascii="Times New Roman" w:hAnsi="Times New Roman"/>
          <w:sz w:val="32"/>
          <w:szCs w:val="32"/>
          <w:lang w:val="en-US"/>
        </w:rPr>
        <w:t>Arguments Advanced.</w:t>
      </w:r>
      <w:r w:rsidRPr="00117FBC">
        <w:rPr>
          <w:rFonts w:ascii="Arial Unicode MS" w:hAnsi="Arial Unicode MS"/>
          <w:sz w:val="32"/>
          <w:szCs w:val="32"/>
        </w:rPr>
        <w:br/>
        <w:t>➢</w:t>
      </w:r>
      <w:r w:rsidRPr="00117FBC">
        <w:rPr>
          <w:rFonts w:ascii="Times New Roman" w:hAnsi="Times New Roman"/>
          <w:sz w:val="32"/>
          <w:szCs w:val="32"/>
        </w:rPr>
        <w:t xml:space="preserve">Prayer. </w:t>
      </w:r>
      <w:r w:rsidRPr="00117FBC">
        <w:rPr>
          <w:rFonts w:ascii="Arial Unicode MS" w:hAnsi="Arial Unicode MS"/>
          <w:sz w:val="32"/>
          <w:szCs w:val="32"/>
        </w:rPr>
        <w:br/>
      </w:r>
      <w:r w:rsidRPr="00117FBC">
        <w:rPr>
          <w:rFonts w:ascii="Times New Roman" w:hAnsi="Times New Roman"/>
          <w:sz w:val="32"/>
          <w:szCs w:val="32"/>
          <w:lang w:val="en-US"/>
        </w:rPr>
        <w:t>Failure to adhere to the aforementioned Memorial pattern shall attract negative marking.</w:t>
      </w:r>
      <w:r w:rsidRPr="00117FBC">
        <w:rPr>
          <w:rFonts w:ascii="Arial Unicode MS" w:hAnsi="Arial Unicode MS"/>
          <w:sz w:val="32"/>
          <w:szCs w:val="32"/>
        </w:rPr>
        <w:br/>
      </w:r>
      <w:r w:rsidRPr="00117FBC">
        <w:rPr>
          <w:rFonts w:ascii="Times New Roman" w:hAnsi="Times New Roman"/>
          <w:sz w:val="32"/>
          <w:szCs w:val="32"/>
          <w:lang w:val="en-US"/>
        </w:rPr>
        <w:t>There shall be a deduction of one mark for every p</w:t>
      </w:r>
      <w:r w:rsidR="00117FBC">
        <w:rPr>
          <w:rFonts w:ascii="Times New Roman" w:hAnsi="Times New Roman"/>
          <w:sz w:val="32"/>
          <w:szCs w:val="32"/>
          <w:lang w:val="en-US"/>
        </w:rPr>
        <w:t xml:space="preserve">age exceeding the set limit of </w:t>
      </w:r>
      <w:r w:rsidRPr="00117FBC">
        <w:rPr>
          <w:rFonts w:ascii="Times New Roman" w:hAnsi="Times New Roman"/>
          <w:sz w:val="32"/>
          <w:szCs w:val="32"/>
          <w:lang w:val="en-US"/>
        </w:rPr>
        <w:t xml:space="preserve">50 pages. </w:t>
      </w:r>
      <w:r w:rsidRPr="00117FBC">
        <w:rPr>
          <w:rFonts w:ascii="Arial Unicode MS" w:hAnsi="Arial Unicode MS"/>
          <w:sz w:val="32"/>
          <w:szCs w:val="32"/>
        </w:rPr>
        <w:br/>
      </w:r>
    </w:p>
    <w:p w:rsidR="0019172A" w:rsidRDefault="00051897">
      <w:pPr>
        <w:pStyle w:val="Default"/>
        <w:spacing w:after="240" w:line="360" w:lineRule="atLeast"/>
        <w:rPr>
          <w:rFonts w:ascii="Times" w:eastAsia="Times" w:hAnsi="Times" w:cs="Times"/>
          <w:sz w:val="24"/>
          <w:szCs w:val="24"/>
        </w:rPr>
      </w:pPr>
      <w:r>
        <w:rPr>
          <w:rFonts w:ascii="Times" w:hAnsi="Times"/>
          <w:b/>
          <w:bCs/>
          <w:sz w:val="32"/>
          <w:szCs w:val="32"/>
          <w:lang w:val="en-US"/>
        </w:rPr>
        <w:t xml:space="preserve">Scoring: </w:t>
      </w:r>
    </w:p>
    <w:p w:rsidR="0019172A" w:rsidRDefault="00051897" w:rsidP="00117FBC">
      <w:pPr>
        <w:pStyle w:val="Default"/>
        <w:spacing w:after="240" w:line="360" w:lineRule="atLeast"/>
        <w:ind w:left="720"/>
        <w:rPr>
          <w:rFonts w:ascii="Times" w:eastAsia="Times" w:hAnsi="Times" w:cs="Times"/>
          <w:sz w:val="24"/>
          <w:szCs w:val="24"/>
        </w:rPr>
      </w:pPr>
      <w:r>
        <w:rPr>
          <w:rFonts w:ascii="Times New Roman" w:hAnsi="Times New Roman"/>
          <w:sz w:val="32"/>
          <w:szCs w:val="32"/>
          <w:lang w:val="en-US"/>
        </w:rPr>
        <w:t xml:space="preserve">The Memorials shall not contain any information concerning the names or display of logos of their colleges/universities/participating members etc. </w:t>
      </w:r>
    </w:p>
    <w:p w:rsidR="007A265D" w:rsidRPr="00117FBC" w:rsidRDefault="007A265D">
      <w:pPr>
        <w:pStyle w:val="Default"/>
        <w:spacing w:after="240" w:line="360" w:lineRule="atLeast"/>
        <w:rPr>
          <w:rFonts w:ascii="Times" w:eastAsia="Times" w:hAnsi="Times" w:cs="Times"/>
          <w:sz w:val="24"/>
          <w:szCs w:val="24"/>
          <w:u w:val="single"/>
        </w:rPr>
      </w:pPr>
      <w:r w:rsidRPr="00117FBC">
        <w:rPr>
          <w:rFonts w:ascii="Times" w:hAnsi="Times"/>
          <w:b/>
          <w:bCs/>
          <w:sz w:val="32"/>
          <w:szCs w:val="32"/>
          <w:u w:val="single"/>
          <w:lang w:val="en-US"/>
        </w:rPr>
        <w:t>Memorials:</w:t>
      </w:r>
    </w:p>
    <w:p w:rsidR="0019172A" w:rsidRDefault="00051897" w:rsidP="00117FBC">
      <w:pPr>
        <w:pStyle w:val="Default"/>
        <w:spacing w:after="240" w:line="360" w:lineRule="atLeast"/>
        <w:ind w:left="220"/>
        <w:rPr>
          <w:rFonts w:ascii="Times" w:eastAsia="Times" w:hAnsi="Times" w:cs="Times"/>
          <w:sz w:val="24"/>
          <w:szCs w:val="24"/>
        </w:rPr>
      </w:pPr>
      <w:r>
        <w:rPr>
          <w:rFonts w:ascii="Times New Roman" w:hAnsi="Times New Roman"/>
          <w:sz w:val="32"/>
          <w:szCs w:val="32"/>
          <w:lang w:val="en-US"/>
        </w:rPr>
        <w:t>Every Memorial shall be scored out of a total of 40 marks.</w:t>
      </w:r>
      <w:r>
        <w:rPr>
          <w:rFonts w:ascii="Arial Unicode MS" w:hAnsi="Arial Unicode MS"/>
          <w:sz w:val="32"/>
          <w:szCs w:val="32"/>
        </w:rPr>
        <w:br/>
      </w:r>
      <w:r>
        <w:rPr>
          <w:rFonts w:ascii="Times New Roman" w:hAnsi="Times New Roman"/>
          <w:sz w:val="32"/>
          <w:szCs w:val="32"/>
          <w:lang w:val="en-US"/>
        </w:rPr>
        <w:t xml:space="preserve">The Memorials shall be evaluated based on the following criteria: </w:t>
      </w:r>
    </w:p>
    <w:p w:rsidR="00117FBC" w:rsidRPr="00117FBC" w:rsidRDefault="00051897" w:rsidP="00117FBC">
      <w:pPr>
        <w:pStyle w:val="Default"/>
        <w:numPr>
          <w:ilvl w:val="0"/>
          <w:numId w:val="3"/>
        </w:numPr>
        <w:spacing w:after="320" w:line="360" w:lineRule="atLeast"/>
        <w:ind w:left="940"/>
        <w:rPr>
          <w:rFonts w:ascii="Times New Roman" w:hAnsi="Times New Roman"/>
          <w:sz w:val="32"/>
          <w:szCs w:val="32"/>
          <w:lang w:val="en-US"/>
        </w:rPr>
      </w:pPr>
      <w:r>
        <w:rPr>
          <w:rFonts w:ascii="Times New Roman" w:hAnsi="Times New Roman"/>
          <w:sz w:val="32"/>
          <w:szCs w:val="32"/>
          <w:lang w:val="en-US"/>
        </w:rPr>
        <w:t xml:space="preserve">Research and analysis (10 marks) </w:t>
      </w:r>
    </w:p>
    <w:p w:rsidR="00117FBC" w:rsidRPr="00117FBC" w:rsidRDefault="00051897" w:rsidP="00117FBC">
      <w:pPr>
        <w:pStyle w:val="Default"/>
        <w:numPr>
          <w:ilvl w:val="0"/>
          <w:numId w:val="3"/>
        </w:numPr>
        <w:spacing w:after="320" w:line="360" w:lineRule="atLeast"/>
        <w:ind w:left="940"/>
        <w:rPr>
          <w:rFonts w:ascii="Times New Roman" w:hAnsi="Times New Roman"/>
          <w:sz w:val="32"/>
          <w:szCs w:val="32"/>
          <w:lang w:val="en-US"/>
        </w:rPr>
      </w:pPr>
      <w:r w:rsidRPr="00117FBC">
        <w:rPr>
          <w:rFonts w:ascii="Times New Roman" w:hAnsi="Times New Roman"/>
          <w:sz w:val="32"/>
          <w:szCs w:val="32"/>
          <w:lang w:val="en-US"/>
        </w:rPr>
        <w:t xml:space="preserve">Clear and persuasive writing (10 marks) </w:t>
      </w:r>
    </w:p>
    <w:p w:rsidR="00117FBC" w:rsidRPr="00117FBC" w:rsidRDefault="00051897" w:rsidP="00117FBC">
      <w:pPr>
        <w:pStyle w:val="Default"/>
        <w:numPr>
          <w:ilvl w:val="0"/>
          <w:numId w:val="3"/>
        </w:numPr>
        <w:spacing w:after="320" w:line="360" w:lineRule="atLeast"/>
        <w:ind w:left="940"/>
        <w:rPr>
          <w:rFonts w:ascii="Times New Roman" w:hAnsi="Times New Roman"/>
          <w:sz w:val="32"/>
          <w:szCs w:val="32"/>
          <w:lang w:val="en-US"/>
        </w:rPr>
      </w:pPr>
      <w:r w:rsidRPr="00117FBC">
        <w:rPr>
          <w:rFonts w:ascii="Times New Roman" w:hAnsi="Times New Roman"/>
          <w:sz w:val="32"/>
          <w:szCs w:val="32"/>
          <w:lang w:val="en-US"/>
        </w:rPr>
        <w:t xml:space="preserve">Use of authorities and precedents (10 marks) </w:t>
      </w:r>
    </w:p>
    <w:p w:rsidR="007A265D" w:rsidRPr="00117FBC" w:rsidRDefault="00051897" w:rsidP="00117FBC">
      <w:pPr>
        <w:pStyle w:val="Default"/>
        <w:numPr>
          <w:ilvl w:val="0"/>
          <w:numId w:val="3"/>
        </w:numPr>
        <w:spacing w:after="320" w:line="360" w:lineRule="atLeast"/>
        <w:ind w:left="940"/>
        <w:rPr>
          <w:rFonts w:ascii="Times New Roman" w:hAnsi="Times New Roman"/>
          <w:sz w:val="32"/>
          <w:szCs w:val="32"/>
          <w:lang w:val="en-US"/>
        </w:rPr>
      </w:pPr>
      <w:r w:rsidRPr="00117FBC">
        <w:rPr>
          <w:rFonts w:ascii="Times New Roman" w:hAnsi="Times New Roman"/>
          <w:sz w:val="32"/>
          <w:szCs w:val="32"/>
          <w:lang w:val="en-US"/>
        </w:rPr>
        <w:t xml:space="preserve">Adherence to the given format (10 marks) </w:t>
      </w:r>
      <w:r w:rsidRPr="00117FBC">
        <w:rPr>
          <w:rFonts w:ascii="Arial Unicode MS" w:hAnsi="Arial Unicode MS"/>
          <w:sz w:val="32"/>
          <w:szCs w:val="32"/>
        </w:rPr>
        <w:br/>
      </w:r>
    </w:p>
    <w:p w:rsidR="0019172A" w:rsidRDefault="00051897" w:rsidP="00117FBC">
      <w:pPr>
        <w:pStyle w:val="Default"/>
        <w:spacing w:after="320" w:line="360" w:lineRule="atLeast"/>
        <w:ind w:left="940"/>
        <w:rPr>
          <w:rFonts w:ascii="Times New Roman" w:hAnsi="Times New Roman"/>
          <w:sz w:val="32"/>
          <w:szCs w:val="32"/>
          <w:lang w:val="en-US"/>
        </w:rPr>
      </w:pPr>
      <w:r w:rsidRPr="00117FBC">
        <w:rPr>
          <w:rFonts w:ascii="Times" w:hAnsi="Times"/>
          <w:b/>
          <w:bCs/>
          <w:sz w:val="32"/>
          <w:szCs w:val="32"/>
          <w:u w:val="single"/>
          <w:lang w:val="en-US"/>
        </w:rPr>
        <w:t xml:space="preserve">Oral rounds </w:t>
      </w:r>
      <w:r w:rsidR="00117FBC" w:rsidRPr="00117FBC">
        <w:rPr>
          <w:rFonts w:ascii="Times" w:hAnsi="Times"/>
          <w:b/>
          <w:bCs/>
          <w:sz w:val="32"/>
          <w:szCs w:val="32"/>
          <w:u w:val="single"/>
          <w:lang w:val="en-US"/>
        </w:rPr>
        <w:t>:</w:t>
      </w:r>
      <w:r>
        <w:rPr>
          <w:rFonts w:ascii="Arial Unicode MS" w:hAnsi="Arial Unicode MS"/>
          <w:sz w:val="32"/>
          <w:szCs w:val="32"/>
        </w:rPr>
        <w:br/>
      </w:r>
      <w:r>
        <w:rPr>
          <w:rFonts w:ascii="Times New Roman" w:hAnsi="Times New Roman"/>
          <w:sz w:val="32"/>
          <w:szCs w:val="32"/>
          <w:lang w:val="en-US"/>
        </w:rPr>
        <w:t>Every Speaker shall be scored out of a total of 60 marks.</w:t>
      </w:r>
      <w:r>
        <w:rPr>
          <w:rFonts w:ascii="Arial Unicode MS" w:hAnsi="Arial Unicode MS"/>
          <w:sz w:val="32"/>
          <w:szCs w:val="32"/>
        </w:rPr>
        <w:br/>
      </w:r>
      <w:r>
        <w:rPr>
          <w:rFonts w:ascii="Times New Roman" w:hAnsi="Times New Roman"/>
          <w:sz w:val="32"/>
          <w:szCs w:val="32"/>
          <w:lang w:val="en-US"/>
        </w:rPr>
        <w:t xml:space="preserve">Every Speaker shall be evaluated based on the following criteria: </w:t>
      </w:r>
    </w:p>
    <w:p w:rsidR="00117FBC" w:rsidRPr="00117FBC" w:rsidRDefault="00051897" w:rsidP="00117FBC">
      <w:pPr>
        <w:pStyle w:val="Default"/>
        <w:numPr>
          <w:ilvl w:val="1"/>
          <w:numId w:val="3"/>
        </w:numPr>
        <w:spacing w:after="320" w:line="360" w:lineRule="atLeast"/>
        <w:ind w:left="1660"/>
        <w:rPr>
          <w:rFonts w:ascii="Times New Roman" w:hAnsi="Times New Roman"/>
          <w:sz w:val="32"/>
          <w:szCs w:val="32"/>
          <w:lang w:val="en-US"/>
        </w:rPr>
      </w:pPr>
      <w:r>
        <w:rPr>
          <w:rFonts w:ascii="Times New Roman" w:hAnsi="Times New Roman"/>
          <w:sz w:val="32"/>
          <w:szCs w:val="32"/>
          <w:lang w:val="en-US"/>
        </w:rPr>
        <w:t xml:space="preserve">Clarity of facts and procedure (20 marks) </w:t>
      </w:r>
    </w:p>
    <w:p w:rsidR="00117FBC" w:rsidRPr="00117FBC" w:rsidRDefault="00051897" w:rsidP="00117FBC">
      <w:pPr>
        <w:pStyle w:val="Default"/>
        <w:numPr>
          <w:ilvl w:val="1"/>
          <w:numId w:val="3"/>
        </w:numPr>
        <w:spacing w:after="320" w:line="360" w:lineRule="atLeast"/>
        <w:ind w:left="1660"/>
        <w:rPr>
          <w:rFonts w:ascii="Times New Roman" w:hAnsi="Times New Roman"/>
          <w:sz w:val="32"/>
          <w:szCs w:val="32"/>
          <w:lang w:val="en-US"/>
        </w:rPr>
      </w:pPr>
      <w:r w:rsidRPr="00117FBC">
        <w:rPr>
          <w:rFonts w:ascii="Times New Roman" w:hAnsi="Times New Roman"/>
          <w:sz w:val="32"/>
          <w:szCs w:val="32"/>
          <w:lang w:val="en-US"/>
        </w:rPr>
        <w:t xml:space="preserve">Articulation, structure and content of argument (20marks) </w:t>
      </w:r>
    </w:p>
    <w:p w:rsidR="00117FBC" w:rsidRDefault="00117FBC" w:rsidP="00117FBC">
      <w:pPr>
        <w:pStyle w:val="Default"/>
        <w:numPr>
          <w:ilvl w:val="1"/>
          <w:numId w:val="3"/>
        </w:numPr>
        <w:spacing w:after="320" w:line="360" w:lineRule="atLeast"/>
        <w:ind w:left="1660"/>
        <w:rPr>
          <w:rFonts w:ascii="Times New Roman" w:hAnsi="Times New Roman"/>
          <w:sz w:val="32"/>
          <w:szCs w:val="32"/>
          <w:lang w:val="en-US"/>
        </w:rPr>
      </w:pPr>
      <w:r>
        <w:rPr>
          <w:rFonts w:ascii="Times New Roman" w:hAnsi="Times New Roman"/>
          <w:sz w:val="32"/>
          <w:szCs w:val="32"/>
          <w:lang w:val="en-US"/>
        </w:rPr>
        <w:lastRenderedPageBreak/>
        <w:t>Use of authorities (10 marks)</w:t>
      </w:r>
    </w:p>
    <w:p w:rsidR="007A265D" w:rsidRPr="00117FBC" w:rsidRDefault="00051897" w:rsidP="00117FBC">
      <w:pPr>
        <w:pStyle w:val="Default"/>
        <w:numPr>
          <w:ilvl w:val="1"/>
          <w:numId w:val="3"/>
        </w:numPr>
        <w:spacing w:after="320" w:line="360" w:lineRule="atLeast"/>
        <w:ind w:left="1660"/>
        <w:rPr>
          <w:rFonts w:ascii="Times New Roman" w:hAnsi="Times New Roman"/>
          <w:sz w:val="32"/>
          <w:szCs w:val="32"/>
          <w:lang w:val="en-US"/>
        </w:rPr>
      </w:pPr>
      <w:r w:rsidRPr="00117FBC">
        <w:rPr>
          <w:rFonts w:ascii="Times New Roman" w:hAnsi="Times New Roman"/>
          <w:sz w:val="32"/>
          <w:szCs w:val="32"/>
          <w:lang w:val="en-US"/>
        </w:rPr>
        <w:t xml:space="preserve">Advocacy skills and court etiquette (10 marks) </w:t>
      </w:r>
      <w:r w:rsidRPr="00117FBC">
        <w:rPr>
          <w:rFonts w:ascii="Arial Unicode MS" w:hAnsi="Arial Unicode MS"/>
          <w:sz w:val="32"/>
          <w:szCs w:val="32"/>
        </w:rPr>
        <w:br/>
      </w:r>
    </w:p>
    <w:p w:rsidR="002B20A7" w:rsidRDefault="00051897" w:rsidP="002B20A7">
      <w:pPr>
        <w:pStyle w:val="Default"/>
        <w:spacing w:after="320" w:line="360" w:lineRule="atLeast"/>
        <w:rPr>
          <w:rFonts w:ascii="Times" w:hAnsi="Times"/>
          <w:b/>
          <w:bCs/>
          <w:sz w:val="32"/>
          <w:szCs w:val="32"/>
          <w:lang w:val="en-US"/>
        </w:rPr>
      </w:pPr>
      <w:r w:rsidRPr="007A265D">
        <w:rPr>
          <w:rFonts w:ascii="Times" w:hAnsi="Times"/>
          <w:b/>
          <w:bCs/>
          <w:sz w:val="32"/>
          <w:szCs w:val="32"/>
          <w:lang w:val="en-US"/>
        </w:rPr>
        <w:t xml:space="preserve">Dress Code: </w:t>
      </w:r>
    </w:p>
    <w:p w:rsidR="0019172A" w:rsidRPr="007A265D" w:rsidRDefault="00051897" w:rsidP="002B20A7">
      <w:pPr>
        <w:pStyle w:val="Default"/>
        <w:spacing w:after="320" w:line="360" w:lineRule="atLeast"/>
        <w:ind w:left="720"/>
        <w:rPr>
          <w:rFonts w:ascii="Times New Roman" w:hAnsi="Times New Roman"/>
          <w:sz w:val="32"/>
          <w:szCs w:val="32"/>
          <w:lang w:val="en-US"/>
        </w:rPr>
      </w:pPr>
      <w:r w:rsidRPr="007A265D">
        <w:rPr>
          <w:rFonts w:ascii="Times New Roman" w:hAnsi="Times New Roman"/>
          <w:sz w:val="32"/>
          <w:szCs w:val="32"/>
          <w:lang w:val="en-US"/>
        </w:rPr>
        <w:t>All participants must wear black and white formal attire prescribed as follows:</w:t>
      </w:r>
      <w:r w:rsidRPr="007A265D">
        <w:rPr>
          <w:rFonts w:ascii="Arial Unicode MS" w:hAnsi="Arial Unicode MS"/>
          <w:sz w:val="32"/>
          <w:szCs w:val="32"/>
        </w:rPr>
        <w:br/>
      </w:r>
      <w:r w:rsidRPr="007A265D">
        <w:rPr>
          <w:rFonts w:ascii="Times New Roman" w:hAnsi="Times New Roman"/>
          <w:sz w:val="32"/>
          <w:szCs w:val="32"/>
          <w:lang w:val="en-US"/>
        </w:rPr>
        <w:t xml:space="preserve">Men must be dressed in Western formal attire, i.e. white shirt, black trousers, black blazer and black tie. </w:t>
      </w:r>
      <w:r w:rsidRPr="007A265D">
        <w:rPr>
          <w:rFonts w:ascii="Arial Unicode MS" w:hAnsi="Arial Unicode MS"/>
          <w:sz w:val="32"/>
          <w:szCs w:val="32"/>
        </w:rPr>
        <w:br/>
      </w:r>
      <w:r w:rsidRPr="007A265D">
        <w:rPr>
          <w:rFonts w:ascii="Times New Roman" w:hAnsi="Times New Roman"/>
          <w:sz w:val="32"/>
          <w:szCs w:val="32"/>
          <w:lang w:val="en-US"/>
        </w:rPr>
        <w:t xml:space="preserve">Women must be dressed in Western formal attire, i.e. white shirt, black trousers and a black blazer, or Indian formal attire, i.e. white </w:t>
      </w:r>
      <w:r w:rsidRPr="007A265D">
        <w:rPr>
          <w:rFonts w:ascii="Times" w:hAnsi="Times"/>
          <w:i/>
          <w:iCs/>
          <w:sz w:val="32"/>
          <w:szCs w:val="32"/>
        </w:rPr>
        <w:t>kurti</w:t>
      </w:r>
      <w:r w:rsidRPr="007A265D">
        <w:rPr>
          <w:rFonts w:ascii="Times New Roman" w:hAnsi="Times New Roman"/>
          <w:sz w:val="32"/>
          <w:szCs w:val="32"/>
          <w:lang w:val="en-US"/>
        </w:rPr>
        <w:t>, black leggings and a black blazer.</w:t>
      </w:r>
      <w:r w:rsidRPr="007A265D">
        <w:rPr>
          <w:rFonts w:ascii="Arial Unicode MS" w:hAnsi="Arial Unicode MS"/>
          <w:sz w:val="32"/>
          <w:szCs w:val="32"/>
        </w:rPr>
        <w:br/>
      </w:r>
      <w:r w:rsidRPr="007A265D">
        <w:rPr>
          <w:rFonts w:ascii="Times New Roman" w:hAnsi="Times New Roman"/>
          <w:sz w:val="32"/>
          <w:szCs w:val="32"/>
          <w:lang w:val="en-US"/>
        </w:rPr>
        <w:t xml:space="preserve">All participants are required to adhere to the aforementioned dress code while participating in or being audience to any round of the competition. </w:t>
      </w:r>
    </w:p>
    <w:p w:rsidR="0019172A" w:rsidRDefault="0019172A">
      <w:pPr>
        <w:pStyle w:val="Default"/>
        <w:spacing w:after="320" w:line="360" w:lineRule="atLeast"/>
        <w:rPr>
          <w:rFonts w:ascii="Times New Roman" w:eastAsia="Times New Roman" w:hAnsi="Times New Roman" w:cs="Times New Roman"/>
          <w:sz w:val="32"/>
          <w:szCs w:val="32"/>
        </w:rPr>
      </w:pPr>
    </w:p>
    <w:p w:rsidR="0019172A" w:rsidRDefault="00051897">
      <w:pPr>
        <w:pStyle w:val="Default"/>
        <w:spacing w:after="240" w:line="360" w:lineRule="atLeast"/>
        <w:rPr>
          <w:rFonts w:ascii="Times" w:eastAsia="Times" w:hAnsi="Times" w:cs="Times"/>
          <w:sz w:val="24"/>
          <w:szCs w:val="24"/>
        </w:rPr>
      </w:pPr>
      <w:r>
        <w:rPr>
          <w:rFonts w:ascii="Times" w:hAnsi="Times"/>
          <w:b/>
          <w:bCs/>
          <w:sz w:val="32"/>
          <w:szCs w:val="32"/>
          <w:lang w:val="pt-PT"/>
        </w:rPr>
        <w:t xml:space="preserve">Prizes: </w:t>
      </w:r>
    </w:p>
    <w:p w:rsidR="0019172A" w:rsidRDefault="00051897" w:rsidP="002B20A7">
      <w:pPr>
        <w:pStyle w:val="Default"/>
        <w:spacing w:after="240" w:line="360" w:lineRule="atLeast"/>
        <w:ind w:left="720"/>
        <w:rPr>
          <w:rFonts w:ascii="Times New Roman" w:eastAsia="Times New Roman" w:hAnsi="Times New Roman" w:cs="Times New Roman"/>
          <w:sz w:val="32"/>
          <w:szCs w:val="32"/>
        </w:rPr>
      </w:pPr>
      <w:r>
        <w:rPr>
          <w:rFonts w:ascii="Times New Roman" w:hAnsi="Times New Roman"/>
          <w:sz w:val="32"/>
          <w:szCs w:val="32"/>
          <w:lang w:val="en-US"/>
        </w:rPr>
        <w:t xml:space="preserve">The following prizes along with their rewards form part of the competition: </w:t>
      </w:r>
    </w:p>
    <w:p w:rsidR="0019172A" w:rsidRDefault="00051897" w:rsidP="002B20A7">
      <w:pPr>
        <w:pStyle w:val="Default"/>
        <w:spacing w:after="240" w:line="360" w:lineRule="atLeast"/>
        <w:ind w:left="720"/>
        <w:rPr>
          <w:rFonts w:ascii="Times" w:eastAsia="Times" w:hAnsi="Times" w:cs="Times"/>
          <w:sz w:val="24"/>
          <w:szCs w:val="24"/>
        </w:rPr>
      </w:pPr>
      <w:r>
        <w:rPr>
          <w:rFonts w:ascii="Times" w:hAnsi="Times"/>
          <w:b/>
          <w:bCs/>
          <w:sz w:val="32"/>
          <w:szCs w:val="32"/>
          <w:lang w:val="en-US"/>
        </w:rPr>
        <w:t xml:space="preserve">Winning Team </w:t>
      </w:r>
      <w:r>
        <w:rPr>
          <w:rFonts w:ascii="Times New Roman" w:hAnsi="Times New Roman"/>
          <w:sz w:val="32"/>
          <w:szCs w:val="32"/>
        </w:rPr>
        <w:t xml:space="preserve">– </w:t>
      </w:r>
      <w:r>
        <w:rPr>
          <w:rFonts w:ascii="Times New Roman" w:hAnsi="Times New Roman"/>
          <w:sz w:val="32"/>
          <w:szCs w:val="32"/>
          <w:lang w:val="en-US"/>
        </w:rPr>
        <w:t xml:space="preserve">Cash Prize of </w:t>
      </w:r>
      <w:r>
        <w:rPr>
          <w:rFonts w:ascii="Arial Unicode MS" w:hAnsi="Arial Unicode MS"/>
          <w:sz w:val="32"/>
          <w:szCs w:val="32"/>
        </w:rPr>
        <w:t>₹</w:t>
      </w:r>
      <w:r>
        <w:rPr>
          <w:rFonts w:ascii="Times New Roman" w:hAnsi="Times New Roman"/>
          <w:sz w:val="32"/>
          <w:szCs w:val="32"/>
        </w:rPr>
        <w:t>1</w:t>
      </w:r>
      <w:r>
        <w:rPr>
          <w:rFonts w:ascii="Times New Roman" w:hAnsi="Times New Roman"/>
          <w:sz w:val="32"/>
          <w:szCs w:val="32"/>
          <w:lang w:val="en-US"/>
        </w:rPr>
        <w:t>0,000/-, and E-</w:t>
      </w:r>
      <w:r>
        <w:rPr>
          <w:rFonts w:ascii="Times New Roman" w:hAnsi="Times New Roman"/>
          <w:sz w:val="32"/>
          <w:szCs w:val="32"/>
          <w:lang w:val="pt-PT"/>
        </w:rPr>
        <w:t xml:space="preserve">Certificates. </w:t>
      </w:r>
    </w:p>
    <w:p w:rsidR="0019172A" w:rsidRDefault="00051897" w:rsidP="002B20A7">
      <w:pPr>
        <w:pStyle w:val="Default"/>
        <w:spacing w:after="240" w:line="360" w:lineRule="atLeast"/>
        <w:ind w:left="720"/>
        <w:rPr>
          <w:rFonts w:ascii="Times New Roman" w:eastAsia="Times New Roman" w:hAnsi="Times New Roman" w:cs="Times New Roman"/>
          <w:sz w:val="32"/>
          <w:szCs w:val="32"/>
        </w:rPr>
      </w:pPr>
      <w:r>
        <w:rPr>
          <w:rFonts w:ascii="Times" w:hAnsi="Times"/>
          <w:b/>
          <w:bCs/>
          <w:sz w:val="32"/>
          <w:szCs w:val="32"/>
          <w:lang w:val="en-US"/>
        </w:rPr>
        <w:t xml:space="preserve">Runners-up Team </w:t>
      </w:r>
      <w:r>
        <w:rPr>
          <w:rFonts w:ascii="Times New Roman" w:hAnsi="Times New Roman"/>
          <w:sz w:val="32"/>
          <w:szCs w:val="32"/>
        </w:rPr>
        <w:t xml:space="preserve">– </w:t>
      </w:r>
      <w:r>
        <w:rPr>
          <w:rFonts w:ascii="Times New Roman" w:hAnsi="Times New Roman"/>
          <w:sz w:val="32"/>
          <w:szCs w:val="32"/>
          <w:lang w:val="en-US"/>
        </w:rPr>
        <w:t xml:space="preserve">Cash Prize of </w:t>
      </w:r>
      <w:r>
        <w:rPr>
          <w:rFonts w:ascii="Arial Unicode MS" w:hAnsi="Arial Unicode MS"/>
          <w:sz w:val="32"/>
          <w:szCs w:val="32"/>
        </w:rPr>
        <w:t>₹</w:t>
      </w:r>
      <w:r>
        <w:rPr>
          <w:rFonts w:ascii="Times" w:hAnsi="Times"/>
          <w:sz w:val="32"/>
          <w:szCs w:val="32"/>
          <w:lang w:val="en-US"/>
        </w:rPr>
        <w:t xml:space="preserve"> 8</w:t>
      </w:r>
      <w:r>
        <w:rPr>
          <w:rFonts w:ascii="Times New Roman" w:hAnsi="Times New Roman"/>
          <w:sz w:val="32"/>
          <w:szCs w:val="32"/>
          <w:lang w:val="en-US"/>
        </w:rPr>
        <w:t>,000/-, and E-Certificates.</w:t>
      </w:r>
    </w:p>
    <w:p w:rsidR="0019172A" w:rsidRDefault="00051897" w:rsidP="002B20A7">
      <w:pPr>
        <w:pStyle w:val="Default"/>
        <w:spacing w:after="240" w:line="360" w:lineRule="atLeast"/>
        <w:ind w:left="720"/>
        <w:rPr>
          <w:rFonts w:ascii="Times" w:eastAsia="Times" w:hAnsi="Times" w:cs="Times"/>
          <w:sz w:val="24"/>
          <w:szCs w:val="24"/>
        </w:rPr>
      </w:pPr>
      <w:r>
        <w:rPr>
          <w:rFonts w:ascii="Times" w:hAnsi="Times"/>
          <w:b/>
          <w:bCs/>
          <w:sz w:val="32"/>
          <w:szCs w:val="32"/>
          <w:lang w:val="en-US"/>
        </w:rPr>
        <w:t xml:space="preserve">Best Advocate </w:t>
      </w:r>
      <w:r>
        <w:rPr>
          <w:rFonts w:ascii="Times New Roman" w:hAnsi="Times New Roman"/>
          <w:sz w:val="32"/>
          <w:szCs w:val="32"/>
        </w:rPr>
        <w:t xml:space="preserve">– </w:t>
      </w:r>
      <w:r>
        <w:rPr>
          <w:rFonts w:ascii="Times New Roman" w:hAnsi="Times New Roman"/>
          <w:sz w:val="32"/>
          <w:szCs w:val="32"/>
          <w:lang w:val="en-US"/>
        </w:rPr>
        <w:t xml:space="preserve">Cash Prize of </w:t>
      </w:r>
      <w:r>
        <w:rPr>
          <w:rFonts w:ascii="Arial Unicode MS" w:hAnsi="Arial Unicode MS"/>
          <w:sz w:val="32"/>
          <w:szCs w:val="32"/>
        </w:rPr>
        <w:t>₹</w:t>
      </w:r>
      <w:r>
        <w:rPr>
          <w:rFonts w:ascii="Times" w:hAnsi="Times"/>
          <w:sz w:val="32"/>
          <w:szCs w:val="32"/>
          <w:lang w:val="en-US"/>
        </w:rPr>
        <w:t xml:space="preserve"> 4</w:t>
      </w:r>
      <w:r>
        <w:rPr>
          <w:rFonts w:ascii="Times New Roman" w:hAnsi="Times New Roman"/>
          <w:sz w:val="32"/>
          <w:szCs w:val="32"/>
          <w:lang w:val="en-US"/>
        </w:rPr>
        <w:t>,000/-, and E-Certificates.</w:t>
      </w:r>
    </w:p>
    <w:p w:rsidR="0019172A" w:rsidRDefault="00051897" w:rsidP="002B20A7">
      <w:pPr>
        <w:pStyle w:val="Default"/>
        <w:spacing w:after="240" w:line="360" w:lineRule="atLeast"/>
        <w:ind w:left="720"/>
        <w:rPr>
          <w:rFonts w:ascii="Times New Roman" w:eastAsia="Times New Roman" w:hAnsi="Times New Roman" w:cs="Times New Roman"/>
          <w:sz w:val="32"/>
          <w:szCs w:val="32"/>
        </w:rPr>
      </w:pPr>
      <w:r>
        <w:rPr>
          <w:rFonts w:ascii="Times" w:hAnsi="Times"/>
          <w:b/>
          <w:bCs/>
          <w:sz w:val="32"/>
          <w:szCs w:val="32"/>
          <w:lang w:val="en-US"/>
        </w:rPr>
        <w:t xml:space="preserve">Best Memorial </w:t>
      </w:r>
      <w:r>
        <w:rPr>
          <w:rFonts w:ascii="Times New Roman" w:hAnsi="Times New Roman"/>
          <w:sz w:val="32"/>
          <w:szCs w:val="32"/>
        </w:rPr>
        <w:t xml:space="preserve">– </w:t>
      </w:r>
      <w:r>
        <w:rPr>
          <w:rFonts w:ascii="Times New Roman" w:hAnsi="Times New Roman"/>
          <w:sz w:val="32"/>
          <w:szCs w:val="32"/>
          <w:lang w:val="en-US"/>
        </w:rPr>
        <w:t xml:space="preserve">Cash Prize of </w:t>
      </w:r>
      <w:r>
        <w:rPr>
          <w:rFonts w:ascii="Arial Unicode MS" w:hAnsi="Arial Unicode MS"/>
          <w:sz w:val="32"/>
          <w:szCs w:val="32"/>
        </w:rPr>
        <w:t>₹</w:t>
      </w:r>
      <w:r>
        <w:rPr>
          <w:rFonts w:ascii="Times" w:hAnsi="Times"/>
          <w:sz w:val="32"/>
          <w:szCs w:val="32"/>
          <w:lang w:val="en-US"/>
        </w:rPr>
        <w:t xml:space="preserve"> 4</w:t>
      </w:r>
      <w:r>
        <w:rPr>
          <w:rFonts w:ascii="Times New Roman" w:hAnsi="Times New Roman"/>
          <w:sz w:val="32"/>
          <w:szCs w:val="32"/>
          <w:lang w:val="en-US"/>
        </w:rPr>
        <w:t xml:space="preserve">,000/-, and E-Certificates. </w:t>
      </w:r>
    </w:p>
    <w:p w:rsidR="0019172A" w:rsidRDefault="0019172A">
      <w:pPr>
        <w:pStyle w:val="Default"/>
        <w:spacing w:after="240" w:line="360" w:lineRule="atLeast"/>
        <w:rPr>
          <w:rFonts w:ascii="Times New Roman" w:eastAsia="Times New Roman" w:hAnsi="Times New Roman" w:cs="Times New Roman"/>
          <w:sz w:val="32"/>
          <w:szCs w:val="32"/>
        </w:rPr>
      </w:pPr>
    </w:p>
    <w:p w:rsidR="0019172A" w:rsidRPr="002B20A7" w:rsidRDefault="00051897">
      <w:pPr>
        <w:pStyle w:val="Default"/>
        <w:spacing w:after="240" w:line="360" w:lineRule="atLeast"/>
        <w:rPr>
          <w:rFonts w:ascii="Times New Roman" w:eastAsia="Times New Roman" w:hAnsi="Times New Roman" w:cs="Times New Roman"/>
          <w:b/>
          <w:sz w:val="32"/>
          <w:szCs w:val="32"/>
        </w:rPr>
      </w:pPr>
      <w:r w:rsidRPr="002B20A7">
        <w:rPr>
          <w:rFonts w:ascii="Times New Roman" w:hAnsi="Times New Roman"/>
          <w:b/>
          <w:sz w:val="32"/>
          <w:szCs w:val="32"/>
          <w:lang w:val="it-IT"/>
        </w:rPr>
        <w:t xml:space="preserve">Miscellaneous: </w:t>
      </w:r>
    </w:p>
    <w:p w:rsidR="002B20A7" w:rsidRDefault="00051897" w:rsidP="002B20A7">
      <w:pPr>
        <w:pStyle w:val="Default"/>
        <w:numPr>
          <w:ilvl w:val="0"/>
          <w:numId w:val="4"/>
        </w:numPr>
        <w:spacing w:after="240" w:line="360" w:lineRule="atLeast"/>
        <w:rPr>
          <w:rFonts w:ascii="Times New Roman" w:hAnsi="Times New Roman"/>
          <w:sz w:val="32"/>
          <w:szCs w:val="32"/>
          <w:u w:color="000000"/>
          <w:lang w:val="en-US"/>
        </w:rPr>
      </w:pPr>
      <w:r>
        <w:rPr>
          <w:rFonts w:ascii="Times New Roman" w:hAnsi="Times New Roman"/>
          <w:sz w:val="32"/>
          <w:szCs w:val="32"/>
          <w:u w:color="000000"/>
          <w:lang w:val="en-US"/>
        </w:rPr>
        <w:t xml:space="preserve"> No team shall indulge in any act of misconduct in during audio-visual recording or virtual conferencing, undermining the credibility of judges or that of the competition. Any act to the contrary may lead </w:t>
      </w:r>
      <w:r>
        <w:rPr>
          <w:rFonts w:ascii="Times New Roman" w:hAnsi="Times New Roman"/>
          <w:sz w:val="32"/>
          <w:szCs w:val="32"/>
          <w:u w:color="000000"/>
          <w:lang w:val="en-US"/>
        </w:rPr>
        <w:lastRenderedPageBreak/>
        <w:t>to immediate disqualification from the compe</w:t>
      </w:r>
      <w:r w:rsidR="002B20A7">
        <w:rPr>
          <w:rFonts w:ascii="Times New Roman" w:hAnsi="Times New Roman"/>
          <w:sz w:val="32"/>
          <w:szCs w:val="32"/>
          <w:u w:color="000000"/>
          <w:lang w:val="en-US"/>
        </w:rPr>
        <w:t>tition without scope of appeal.</w:t>
      </w:r>
    </w:p>
    <w:p w:rsidR="002B20A7" w:rsidRPr="002B20A7" w:rsidRDefault="00051897" w:rsidP="002B20A7">
      <w:pPr>
        <w:pStyle w:val="Default"/>
        <w:numPr>
          <w:ilvl w:val="0"/>
          <w:numId w:val="4"/>
        </w:numPr>
        <w:spacing w:after="240" w:line="360" w:lineRule="atLeast"/>
        <w:rPr>
          <w:rFonts w:ascii="Times New Roman" w:hAnsi="Times New Roman"/>
          <w:sz w:val="32"/>
          <w:szCs w:val="32"/>
          <w:u w:color="000000"/>
          <w:lang w:val="en-US"/>
        </w:rPr>
      </w:pPr>
      <w:r w:rsidRPr="002B20A7">
        <w:rPr>
          <w:rFonts w:ascii="Times New Roman" w:hAnsi="Times New Roman"/>
          <w:sz w:val="32"/>
          <w:szCs w:val="32"/>
          <w:u w:color="000000"/>
          <w:lang w:val="en-US"/>
        </w:rPr>
        <w:t xml:space="preserve"> No team shall try to disclose their identity or ask the Judges of their identities, if the team is found violating this rule, strict actions will be taken by the Coordinators of the Competition. </w:t>
      </w:r>
    </w:p>
    <w:p w:rsidR="002B20A7" w:rsidRPr="002B20A7" w:rsidRDefault="00051897" w:rsidP="002B20A7">
      <w:pPr>
        <w:pStyle w:val="Default"/>
        <w:numPr>
          <w:ilvl w:val="0"/>
          <w:numId w:val="4"/>
        </w:numPr>
        <w:spacing w:after="240" w:line="360" w:lineRule="atLeast"/>
        <w:rPr>
          <w:rFonts w:ascii="Times New Roman" w:hAnsi="Times New Roman"/>
          <w:sz w:val="32"/>
          <w:szCs w:val="32"/>
          <w:u w:color="000000"/>
          <w:lang w:val="en-US"/>
        </w:rPr>
      </w:pPr>
      <w:r w:rsidRPr="002B20A7">
        <w:rPr>
          <w:rFonts w:ascii="Times New Roman" w:hAnsi="Times New Roman"/>
          <w:sz w:val="32"/>
          <w:szCs w:val="32"/>
          <w:u w:color="000000"/>
          <w:lang w:val="en-US"/>
        </w:rPr>
        <w:t xml:space="preserve">Any behaviour of indiscipline with the Coordinators or any other staff member or student volunteer shall be dealt with strictly and may lead to immediate disqualification from the competition without scope of appeal. </w:t>
      </w:r>
    </w:p>
    <w:p w:rsidR="002B20A7" w:rsidRPr="002B20A7" w:rsidRDefault="00051897" w:rsidP="002B20A7">
      <w:pPr>
        <w:pStyle w:val="Default"/>
        <w:numPr>
          <w:ilvl w:val="0"/>
          <w:numId w:val="4"/>
        </w:numPr>
        <w:spacing w:after="240" w:line="360" w:lineRule="atLeast"/>
        <w:rPr>
          <w:rFonts w:ascii="Times New Roman" w:hAnsi="Times New Roman"/>
          <w:sz w:val="32"/>
          <w:szCs w:val="32"/>
          <w:u w:color="000000"/>
          <w:lang w:val="en-US"/>
        </w:rPr>
      </w:pPr>
      <w:r w:rsidRPr="002B20A7">
        <w:rPr>
          <w:rFonts w:ascii="Times New Roman" w:hAnsi="Times New Roman"/>
          <w:sz w:val="32"/>
          <w:szCs w:val="32"/>
          <w:u w:color="000000"/>
          <w:lang w:val="en-US"/>
        </w:rPr>
        <w:t xml:space="preserve">No team shall ask for feedback immediately on completion of any round. However, at the end of all the rounds the participants may talk to the judges, with minimum inconvenience caused to them. </w:t>
      </w:r>
    </w:p>
    <w:p w:rsidR="002B20A7" w:rsidRPr="002B20A7" w:rsidRDefault="00051897" w:rsidP="002B20A7">
      <w:pPr>
        <w:pStyle w:val="Default"/>
        <w:numPr>
          <w:ilvl w:val="0"/>
          <w:numId w:val="4"/>
        </w:numPr>
        <w:spacing w:after="240" w:line="360" w:lineRule="atLeast"/>
        <w:rPr>
          <w:rFonts w:ascii="Times New Roman" w:hAnsi="Times New Roman"/>
          <w:sz w:val="32"/>
          <w:szCs w:val="32"/>
          <w:u w:color="000000"/>
          <w:lang w:val="en-US"/>
        </w:rPr>
      </w:pPr>
      <w:r w:rsidRPr="002B20A7">
        <w:rPr>
          <w:rFonts w:ascii="Times New Roman" w:hAnsi="Times New Roman"/>
          <w:sz w:val="32"/>
          <w:szCs w:val="32"/>
          <w:u w:color="000000"/>
          <w:lang w:val="en-US"/>
        </w:rPr>
        <w:t xml:space="preserve">Any attempt to approach the framer of the moot problem or the panel of judges of the competition, prior to the competition shall be dealt with strictly and may lead to immediate disqualification from the competition without scope of appeal. </w:t>
      </w:r>
    </w:p>
    <w:p w:rsidR="002B20A7" w:rsidRPr="002B20A7" w:rsidRDefault="00051897" w:rsidP="002B20A7">
      <w:pPr>
        <w:pStyle w:val="Default"/>
        <w:numPr>
          <w:ilvl w:val="0"/>
          <w:numId w:val="4"/>
        </w:numPr>
        <w:spacing w:after="240" w:line="360" w:lineRule="atLeast"/>
        <w:rPr>
          <w:rFonts w:ascii="Times New Roman" w:hAnsi="Times New Roman"/>
          <w:sz w:val="32"/>
          <w:szCs w:val="32"/>
          <w:u w:color="000000"/>
          <w:lang w:val="en-US"/>
        </w:rPr>
      </w:pPr>
      <w:r w:rsidRPr="002B20A7">
        <w:rPr>
          <w:rFonts w:ascii="Times New Roman" w:hAnsi="Times New Roman"/>
          <w:sz w:val="32"/>
          <w:szCs w:val="32"/>
          <w:u w:color="000000"/>
          <w:lang w:val="en-US"/>
        </w:rPr>
        <w:t xml:space="preserve">The organising committee reserves the right to amend, modify or repeal any of the rules if so required and as they deem appropriate. Participating teams shall receive adequate notice of any/all such amendments or modifications to the rules. </w:t>
      </w:r>
    </w:p>
    <w:p w:rsidR="002B20A7" w:rsidRPr="002B20A7" w:rsidRDefault="00051897" w:rsidP="002B20A7">
      <w:pPr>
        <w:pStyle w:val="Default"/>
        <w:numPr>
          <w:ilvl w:val="0"/>
          <w:numId w:val="4"/>
        </w:numPr>
        <w:spacing w:after="240" w:line="360" w:lineRule="atLeast"/>
        <w:rPr>
          <w:rFonts w:ascii="Times New Roman" w:hAnsi="Times New Roman"/>
          <w:color w:val="auto"/>
          <w:sz w:val="32"/>
          <w:szCs w:val="32"/>
          <w:u w:color="000000"/>
          <w:lang w:val="en-US"/>
        </w:rPr>
      </w:pPr>
      <w:r w:rsidRPr="002B20A7">
        <w:rPr>
          <w:rFonts w:ascii="Times New Roman" w:hAnsi="Times New Roman"/>
          <w:color w:val="auto"/>
          <w:sz w:val="32"/>
          <w:szCs w:val="32"/>
          <w:u w:color="252E39"/>
          <w:lang w:val="en-US"/>
        </w:rPr>
        <w:t xml:space="preserve">If anything, not covered by rules the decision of organising committee will be binding </w:t>
      </w:r>
    </w:p>
    <w:p w:rsidR="002B20A7" w:rsidRPr="002B20A7" w:rsidRDefault="00051897" w:rsidP="002B20A7">
      <w:pPr>
        <w:pStyle w:val="Default"/>
        <w:numPr>
          <w:ilvl w:val="0"/>
          <w:numId w:val="4"/>
        </w:numPr>
        <w:spacing w:after="240" w:line="360" w:lineRule="atLeast"/>
        <w:rPr>
          <w:rFonts w:ascii="Times New Roman" w:hAnsi="Times New Roman"/>
          <w:color w:val="auto"/>
          <w:sz w:val="32"/>
          <w:szCs w:val="32"/>
          <w:u w:color="000000"/>
          <w:lang w:val="en-US"/>
        </w:rPr>
      </w:pPr>
      <w:r w:rsidRPr="002B20A7">
        <w:rPr>
          <w:rFonts w:ascii="Times New Roman" w:hAnsi="Times New Roman"/>
          <w:color w:val="auto"/>
          <w:sz w:val="32"/>
          <w:szCs w:val="32"/>
          <w:u w:color="252E39"/>
          <w:lang w:val="en-US"/>
        </w:rPr>
        <w:t>Participants are expected to have a Laptop/ PC and a stable internet connection for the purpose of the oral rounds. Any technical failure on the part of the participant shall not be considered, unless expressly provided under the current rules &amp; regulations.  (MOBILE PHON</w:t>
      </w:r>
      <w:r w:rsidR="002B20A7">
        <w:rPr>
          <w:rFonts w:ascii="Times New Roman" w:hAnsi="Times New Roman"/>
          <w:color w:val="auto"/>
          <w:sz w:val="32"/>
          <w:szCs w:val="32"/>
          <w:u w:color="252E39"/>
          <w:lang w:val="en-US"/>
        </w:rPr>
        <w:t>ES WILL BE STRICTLY PROHIBITED)</w:t>
      </w:r>
    </w:p>
    <w:p w:rsidR="002B20A7" w:rsidRPr="002B20A7" w:rsidRDefault="00051897" w:rsidP="002B20A7">
      <w:pPr>
        <w:pStyle w:val="Default"/>
        <w:numPr>
          <w:ilvl w:val="0"/>
          <w:numId w:val="4"/>
        </w:numPr>
        <w:spacing w:after="240" w:line="360" w:lineRule="atLeast"/>
        <w:rPr>
          <w:rFonts w:ascii="Times New Roman" w:hAnsi="Times New Roman"/>
          <w:color w:val="auto"/>
          <w:sz w:val="32"/>
          <w:szCs w:val="32"/>
          <w:u w:color="000000"/>
          <w:lang w:val="en-US"/>
        </w:rPr>
      </w:pPr>
      <w:r w:rsidRPr="002B20A7">
        <w:rPr>
          <w:rFonts w:ascii="Times New Roman" w:hAnsi="Times New Roman"/>
          <w:sz w:val="32"/>
          <w:szCs w:val="32"/>
          <w:u w:color="000000"/>
          <w:lang w:val="en-US"/>
        </w:rPr>
        <w:t>During the oral rounds, the microphones of all the participants in the court room shall be muted. The team authorised to speak shall be eligible to unmute themselves and address the bench.</w:t>
      </w:r>
    </w:p>
    <w:p w:rsidR="002B20A7" w:rsidRPr="002B20A7" w:rsidRDefault="00051897" w:rsidP="002B20A7">
      <w:pPr>
        <w:pStyle w:val="Default"/>
        <w:numPr>
          <w:ilvl w:val="0"/>
          <w:numId w:val="4"/>
        </w:numPr>
        <w:spacing w:after="240" w:line="360" w:lineRule="atLeast"/>
        <w:rPr>
          <w:rFonts w:ascii="Times New Roman" w:hAnsi="Times New Roman"/>
          <w:color w:val="auto"/>
          <w:sz w:val="32"/>
          <w:szCs w:val="32"/>
          <w:u w:color="000000"/>
          <w:lang w:val="en-US"/>
        </w:rPr>
      </w:pPr>
      <w:r w:rsidRPr="002B20A7">
        <w:rPr>
          <w:rFonts w:ascii="Times New Roman" w:hAnsi="Times New Roman"/>
          <w:sz w:val="32"/>
          <w:szCs w:val="32"/>
          <w:u w:color="000000"/>
          <w:lang w:val="en-US"/>
        </w:rPr>
        <w:t xml:space="preserve">No team is allowed to use mobile phones during any of the oral rounds, for the purposes of research, phone call, texting, or any other purposes. </w:t>
      </w:r>
    </w:p>
    <w:p w:rsidR="002B20A7" w:rsidRPr="002B20A7" w:rsidRDefault="00051897" w:rsidP="002B20A7">
      <w:pPr>
        <w:pStyle w:val="Default"/>
        <w:numPr>
          <w:ilvl w:val="0"/>
          <w:numId w:val="4"/>
        </w:numPr>
        <w:spacing w:after="240" w:line="360" w:lineRule="atLeast"/>
        <w:rPr>
          <w:rFonts w:ascii="Times New Roman" w:hAnsi="Times New Roman"/>
          <w:color w:val="auto"/>
          <w:sz w:val="32"/>
          <w:szCs w:val="32"/>
          <w:u w:color="000000"/>
          <w:lang w:val="en-US"/>
        </w:rPr>
      </w:pPr>
      <w:r w:rsidRPr="002B20A7">
        <w:rPr>
          <w:rFonts w:ascii="Times New Roman" w:hAnsi="Times New Roman"/>
          <w:sz w:val="32"/>
          <w:szCs w:val="32"/>
          <w:u w:color="000000"/>
          <w:lang w:val="en-US"/>
        </w:rPr>
        <w:lastRenderedPageBreak/>
        <w:t xml:space="preserve">The platform will be informed beforehand; therefore, the teams must have knowledge of using the platform. Also, all the queries regarding anything related to use of app, or any other issues related to the platform being used shall be notified. </w:t>
      </w:r>
    </w:p>
    <w:p w:rsidR="002B20A7" w:rsidRDefault="00051897" w:rsidP="002B20A7">
      <w:pPr>
        <w:pStyle w:val="Default"/>
        <w:numPr>
          <w:ilvl w:val="0"/>
          <w:numId w:val="4"/>
        </w:numPr>
        <w:spacing w:after="240" w:line="360" w:lineRule="atLeast"/>
        <w:rPr>
          <w:rFonts w:ascii="Times New Roman" w:hAnsi="Times New Roman"/>
          <w:color w:val="auto"/>
          <w:sz w:val="32"/>
          <w:szCs w:val="32"/>
          <w:u w:color="000000"/>
          <w:lang w:val="en-US"/>
        </w:rPr>
      </w:pPr>
      <w:r w:rsidRPr="002B20A7">
        <w:rPr>
          <w:rFonts w:ascii="Times" w:hAnsi="Times"/>
          <w:sz w:val="32"/>
          <w:szCs w:val="32"/>
          <w:u w:color="000000"/>
          <w:lang w:val="en-US"/>
        </w:rPr>
        <w:t xml:space="preserve">The Participant(s) shall at all times during the rounds must have their cameras on, if in case of connectivity issues, a frame of 5minutes will be provided to re- join. In case the problem persists, the Participant(s) will lose their chance, or will be subjected to disqualification. Therefore, it is advisable to check the working of Camera and Internet connectivity beforehand. </w:t>
      </w:r>
    </w:p>
    <w:p w:rsidR="002B20A7" w:rsidRDefault="00051897" w:rsidP="002B20A7">
      <w:pPr>
        <w:pStyle w:val="Default"/>
        <w:numPr>
          <w:ilvl w:val="0"/>
          <w:numId w:val="4"/>
        </w:numPr>
        <w:spacing w:after="240" w:line="360" w:lineRule="atLeast"/>
        <w:rPr>
          <w:rFonts w:ascii="Times New Roman" w:hAnsi="Times New Roman"/>
          <w:color w:val="auto"/>
          <w:sz w:val="32"/>
          <w:szCs w:val="32"/>
          <w:u w:color="000000"/>
          <w:lang w:val="en-US"/>
        </w:rPr>
      </w:pPr>
      <w:r w:rsidRPr="002B20A7">
        <w:rPr>
          <w:rFonts w:ascii="Times" w:hAnsi="Times"/>
          <w:sz w:val="32"/>
          <w:szCs w:val="32"/>
          <w:u w:color="000000"/>
          <w:lang w:val="en-US"/>
        </w:rPr>
        <w:t>It is hereby clarified to all the participants that the final scoresheets of the oral rounds shall not be disclosed to any participant/ any organisation in the event of any query in regard to the demand of the scoresheets, it shall not be obligatory on the organisers to address or redress the same. (Format of undertaking)</w:t>
      </w:r>
    </w:p>
    <w:p w:rsidR="0019172A" w:rsidRPr="002B20A7" w:rsidRDefault="007A265D" w:rsidP="002B20A7">
      <w:pPr>
        <w:pStyle w:val="Default"/>
        <w:numPr>
          <w:ilvl w:val="0"/>
          <w:numId w:val="4"/>
        </w:numPr>
        <w:spacing w:after="240" w:line="360" w:lineRule="atLeast"/>
        <w:rPr>
          <w:rFonts w:ascii="Times New Roman" w:hAnsi="Times New Roman"/>
          <w:color w:val="auto"/>
          <w:sz w:val="32"/>
          <w:szCs w:val="32"/>
          <w:u w:color="000000"/>
          <w:lang w:val="en-US"/>
        </w:rPr>
      </w:pPr>
      <w:r w:rsidRPr="002B20A7">
        <w:rPr>
          <w:rFonts w:ascii="Times" w:hAnsi="Times"/>
          <w:sz w:val="32"/>
          <w:szCs w:val="32"/>
          <w:u w:color="000000"/>
          <w:lang w:val="en-US"/>
        </w:rPr>
        <w:t>ANNEXURE 1- REGISTRATION FORM; ANNEX</w:t>
      </w:r>
      <w:r w:rsidR="00051897" w:rsidRPr="002B20A7">
        <w:rPr>
          <w:rFonts w:ascii="Times" w:hAnsi="Times"/>
          <w:sz w:val="32"/>
          <w:szCs w:val="32"/>
          <w:u w:color="000000"/>
          <w:lang w:val="en-US"/>
        </w:rPr>
        <w:t>URE 2- UNDERTAKING</w:t>
      </w:r>
      <w:r w:rsidR="00051897" w:rsidRPr="002B20A7">
        <w:rPr>
          <w:rFonts w:ascii="Arial Unicode MS" w:hAnsi="Arial Unicode MS"/>
          <w:sz w:val="24"/>
          <w:szCs w:val="24"/>
          <w:u w:color="000000"/>
          <w:lang w:val="en-US"/>
        </w:rPr>
        <w:br/>
      </w:r>
    </w:p>
    <w:p w:rsidR="0019172A" w:rsidRDefault="00051897" w:rsidP="002B20A7">
      <w:pPr>
        <w:pStyle w:val="Default"/>
        <w:spacing w:after="240" w:line="360" w:lineRule="atLeast"/>
        <w:ind w:left="220"/>
        <w:rPr>
          <w:rFonts w:ascii="Times" w:eastAsia="Times" w:hAnsi="Times" w:cs="Times"/>
          <w:sz w:val="24"/>
          <w:szCs w:val="24"/>
        </w:rPr>
      </w:pPr>
      <w:r>
        <w:rPr>
          <w:rFonts w:ascii="Times New Roman" w:hAnsi="Times New Roman"/>
          <w:sz w:val="32"/>
          <w:szCs w:val="32"/>
          <w:lang w:val="en-US"/>
        </w:rPr>
        <w:t xml:space="preserve">All queries regarding the competition or the Paper Book for Civil Appeal shall be sent to </w:t>
      </w:r>
      <w:r>
        <w:rPr>
          <w:rFonts w:ascii="Times" w:hAnsi="Times"/>
          <w:i/>
          <w:iCs/>
          <w:color w:val="0000FF"/>
          <w:sz w:val="32"/>
          <w:szCs w:val="32"/>
        </w:rPr>
        <w:t>desmcs2019@gmail.com</w:t>
      </w:r>
      <w:r>
        <w:rPr>
          <w:rFonts w:ascii="Times New Roman" w:hAnsi="Times New Roman"/>
          <w:sz w:val="32"/>
          <w:szCs w:val="32"/>
          <w:lang w:val="en-US"/>
        </w:rPr>
        <w:t xml:space="preserve">on or before </w:t>
      </w:r>
      <w:r w:rsidR="00982405">
        <w:rPr>
          <w:rFonts w:ascii="Times New Roman" w:hAnsi="Times New Roman"/>
          <w:b/>
          <w:bCs/>
          <w:sz w:val="32"/>
          <w:szCs w:val="32"/>
          <w:lang w:val="en-US"/>
        </w:rPr>
        <w:t>10</w:t>
      </w:r>
      <w:r w:rsidR="00982405" w:rsidRPr="00982405">
        <w:rPr>
          <w:rFonts w:ascii="Times New Roman" w:hAnsi="Times New Roman"/>
          <w:b/>
          <w:bCs/>
          <w:sz w:val="32"/>
          <w:szCs w:val="32"/>
          <w:vertAlign w:val="superscript"/>
          <w:lang w:val="en-US"/>
        </w:rPr>
        <w:t>th</w:t>
      </w:r>
      <w:r>
        <w:rPr>
          <w:rFonts w:ascii="Times New Roman" w:hAnsi="Times New Roman"/>
          <w:b/>
          <w:bCs/>
          <w:sz w:val="32"/>
          <w:szCs w:val="32"/>
          <w:lang w:val="en-US"/>
        </w:rPr>
        <w:t xml:space="preserve"> February</w:t>
      </w:r>
      <w:r>
        <w:rPr>
          <w:rFonts w:ascii="Times" w:hAnsi="Times"/>
          <w:b/>
          <w:bCs/>
          <w:sz w:val="32"/>
          <w:szCs w:val="32"/>
        </w:rPr>
        <w:t>, 202</w:t>
      </w:r>
      <w:r>
        <w:rPr>
          <w:rFonts w:ascii="Times" w:hAnsi="Times"/>
          <w:b/>
          <w:bCs/>
          <w:sz w:val="32"/>
          <w:szCs w:val="32"/>
          <w:lang w:val="en-US"/>
        </w:rPr>
        <w:t>1</w:t>
      </w:r>
      <w:r>
        <w:rPr>
          <w:rFonts w:ascii="Times" w:hAnsi="Times"/>
          <w:b/>
          <w:bCs/>
          <w:sz w:val="32"/>
          <w:szCs w:val="32"/>
        </w:rPr>
        <w:t xml:space="preserve">. </w:t>
      </w:r>
    </w:p>
    <w:p w:rsidR="0019172A" w:rsidRDefault="00051897" w:rsidP="002B20A7">
      <w:pPr>
        <w:pStyle w:val="Default"/>
        <w:spacing w:after="240" w:line="360" w:lineRule="atLeast"/>
        <w:ind w:left="220"/>
        <w:rPr>
          <w:rFonts w:ascii="Times" w:eastAsia="Times" w:hAnsi="Times" w:cs="Times"/>
          <w:sz w:val="24"/>
          <w:szCs w:val="24"/>
        </w:rPr>
      </w:pPr>
      <w:r>
        <w:rPr>
          <w:rFonts w:ascii="Times New Roman" w:hAnsi="Times New Roman"/>
          <w:sz w:val="32"/>
          <w:szCs w:val="32"/>
          <w:lang w:val="en-US"/>
        </w:rPr>
        <w:t xml:space="preserve">These rules are not exhaustive and the Organisers reserve the right to modify/alter/ repeal any rules contain herein, for which a prior notice shall be given to the participants. </w:t>
      </w:r>
    </w:p>
    <w:p w:rsidR="0019172A" w:rsidRDefault="0019172A" w:rsidP="002B20A7">
      <w:pPr>
        <w:pStyle w:val="Default"/>
        <w:spacing w:line="280" w:lineRule="atLeast"/>
        <w:ind w:left="220"/>
        <w:rPr>
          <w:rFonts w:ascii="Times" w:eastAsia="Times" w:hAnsi="Times" w:cs="Times"/>
          <w:sz w:val="24"/>
          <w:szCs w:val="24"/>
        </w:rPr>
      </w:pPr>
    </w:p>
    <w:p w:rsidR="00872034" w:rsidRDefault="00872034" w:rsidP="002B20A7">
      <w:pPr>
        <w:pStyle w:val="Default"/>
        <w:spacing w:after="240" w:line="360" w:lineRule="atLeast"/>
        <w:ind w:left="220"/>
        <w:rPr>
          <w:rFonts w:ascii="Times" w:hAnsi="Times"/>
          <w:b/>
          <w:bCs/>
          <w:sz w:val="32"/>
          <w:szCs w:val="32"/>
          <w:lang w:val="en-US"/>
        </w:rPr>
      </w:pPr>
    </w:p>
    <w:p w:rsidR="00872034" w:rsidRDefault="00872034">
      <w:pPr>
        <w:pStyle w:val="Default"/>
        <w:spacing w:after="240" w:line="360" w:lineRule="atLeast"/>
        <w:rPr>
          <w:rFonts w:ascii="Times" w:hAnsi="Times"/>
          <w:b/>
          <w:bCs/>
          <w:sz w:val="32"/>
          <w:szCs w:val="32"/>
          <w:lang w:val="en-US"/>
        </w:rPr>
      </w:pPr>
    </w:p>
    <w:p w:rsidR="002B20A7" w:rsidRDefault="002B20A7">
      <w:pPr>
        <w:pStyle w:val="Default"/>
        <w:spacing w:after="240" w:line="360" w:lineRule="atLeast"/>
        <w:rPr>
          <w:rFonts w:ascii="Times" w:hAnsi="Times"/>
          <w:b/>
          <w:bCs/>
          <w:sz w:val="32"/>
          <w:szCs w:val="32"/>
          <w:lang w:val="en-US"/>
        </w:rPr>
      </w:pPr>
    </w:p>
    <w:p w:rsidR="00C97C85" w:rsidRDefault="00C97C85">
      <w:pPr>
        <w:pStyle w:val="Default"/>
        <w:spacing w:after="240" w:line="360" w:lineRule="atLeast"/>
        <w:rPr>
          <w:rFonts w:ascii="Times" w:hAnsi="Times"/>
          <w:b/>
          <w:bCs/>
          <w:sz w:val="32"/>
          <w:szCs w:val="32"/>
          <w:lang w:val="en-US"/>
        </w:rPr>
      </w:pPr>
    </w:p>
    <w:p w:rsidR="00C97C85" w:rsidRDefault="00C97C85">
      <w:pPr>
        <w:pStyle w:val="Default"/>
        <w:spacing w:after="240" w:line="360" w:lineRule="atLeast"/>
        <w:rPr>
          <w:rFonts w:ascii="Times" w:hAnsi="Times"/>
          <w:b/>
          <w:bCs/>
          <w:sz w:val="32"/>
          <w:szCs w:val="32"/>
          <w:lang w:val="en-US"/>
        </w:rPr>
      </w:pPr>
    </w:p>
    <w:p w:rsidR="00C97C85" w:rsidRDefault="00C97C85">
      <w:pPr>
        <w:pStyle w:val="Default"/>
        <w:spacing w:after="240" w:line="360" w:lineRule="atLeast"/>
        <w:rPr>
          <w:rFonts w:ascii="Times" w:hAnsi="Times"/>
          <w:b/>
          <w:bCs/>
          <w:sz w:val="32"/>
          <w:szCs w:val="32"/>
          <w:lang w:val="en-US"/>
        </w:rPr>
      </w:pPr>
    </w:p>
    <w:p w:rsidR="00C97C85" w:rsidRDefault="00C97C85">
      <w:pPr>
        <w:pStyle w:val="Default"/>
        <w:spacing w:after="240" w:line="360" w:lineRule="atLeast"/>
        <w:rPr>
          <w:rFonts w:ascii="Times" w:hAnsi="Times"/>
          <w:b/>
          <w:bCs/>
          <w:sz w:val="32"/>
          <w:szCs w:val="32"/>
          <w:lang w:val="en-US"/>
        </w:rPr>
      </w:pPr>
    </w:p>
    <w:p w:rsidR="0019172A" w:rsidRDefault="00051897">
      <w:pPr>
        <w:pStyle w:val="Default"/>
        <w:spacing w:after="240" w:line="360" w:lineRule="atLeast"/>
        <w:rPr>
          <w:rFonts w:ascii="Times" w:eastAsia="Times" w:hAnsi="Times" w:cs="Times"/>
          <w:sz w:val="24"/>
          <w:szCs w:val="24"/>
        </w:rPr>
      </w:pPr>
      <w:bookmarkStart w:id="0" w:name="_GoBack"/>
      <w:bookmarkEnd w:id="0"/>
      <w:r>
        <w:rPr>
          <w:rFonts w:ascii="Times" w:hAnsi="Times"/>
          <w:b/>
          <w:bCs/>
          <w:sz w:val="32"/>
          <w:szCs w:val="32"/>
          <w:lang w:val="en-US"/>
        </w:rPr>
        <w:lastRenderedPageBreak/>
        <w:t xml:space="preserve">List of Important Dates: </w:t>
      </w:r>
    </w:p>
    <w:tbl>
      <w:tblPr>
        <w:tblW w:w="96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297"/>
        <w:gridCol w:w="5896"/>
        <w:gridCol w:w="2444"/>
      </w:tblGrid>
      <w:tr w:rsidR="0019172A" w:rsidTr="00872034">
        <w:trPr>
          <w:trHeight w:val="780"/>
        </w:trPr>
        <w:tc>
          <w:tcPr>
            <w:tcW w:w="1297" w:type="dxa"/>
            <w:tcBorders>
              <w:top w:val="single" w:sz="8" w:space="0" w:color="000000"/>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Default="00051897">
            <w:pPr>
              <w:pStyle w:val="TableStyle2"/>
              <w:spacing w:after="240" w:line="360" w:lineRule="atLeast"/>
            </w:pPr>
            <w:r>
              <w:rPr>
                <w:rFonts w:ascii="Times" w:hAnsi="Times"/>
                <w:b/>
                <w:bCs/>
                <w:sz w:val="32"/>
                <w:szCs w:val="32"/>
              </w:rPr>
              <w:t>Sr. No</w:t>
            </w:r>
          </w:p>
        </w:tc>
        <w:tc>
          <w:tcPr>
            <w:tcW w:w="5896" w:type="dxa"/>
            <w:tcBorders>
              <w:top w:val="single" w:sz="8" w:space="0" w:color="000000"/>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Default="00051897">
            <w:pPr>
              <w:pStyle w:val="TableStyle2"/>
              <w:spacing w:after="240" w:line="360" w:lineRule="atLeast"/>
            </w:pPr>
            <w:r>
              <w:rPr>
                <w:rFonts w:ascii="Times" w:hAnsi="Times"/>
                <w:b/>
                <w:bCs/>
                <w:sz w:val="32"/>
                <w:szCs w:val="32"/>
              </w:rPr>
              <w:t>Particulars (Deadlines)</w:t>
            </w:r>
          </w:p>
        </w:tc>
        <w:tc>
          <w:tcPr>
            <w:tcW w:w="2444" w:type="dxa"/>
            <w:tcBorders>
              <w:top w:val="single" w:sz="8" w:space="0" w:color="000000"/>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2B20A7" w:rsidRDefault="00051897">
            <w:pPr>
              <w:pStyle w:val="TableStyle2"/>
              <w:spacing w:after="240" w:line="360" w:lineRule="atLeast"/>
              <w:rPr>
                <w:rFonts w:ascii="Times" w:hAnsi="Times"/>
                <w:b/>
                <w:bCs/>
                <w:sz w:val="32"/>
                <w:szCs w:val="32"/>
              </w:rPr>
            </w:pPr>
            <w:r>
              <w:rPr>
                <w:rFonts w:ascii="Times" w:hAnsi="Times"/>
                <w:b/>
                <w:bCs/>
                <w:sz w:val="32"/>
                <w:szCs w:val="32"/>
              </w:rPr>
              <w:t xml:space="preserve">Dates </w:t>
            </w:r>
          </w:p>
          <w:p w:rsidR="0019172A" w:rsidRPr="002B20A7" w:rsidRDefault="008035B3">
            <w:pPr>
              <w:pStyle w:val="TableStyle2"/>
              <w:spacing w:after="240" w:line="360" w:lineRule="atLeast"/>
              <w:rPr>
                <w:rFonts w:ascii="Times" w:hAnsi="Times"/>
                <w:b/>
                <w:bCs/>
                <w:sz w:val="32"/>
                <w:szCs w:val="32"/>
              </w:rPr>
            </w:pPr>
            <w:r>
              <w:rPr>
                <w:rFonts w:ascii="Times" w:hAnsi="Times"/>
                <w:b/>
                <w:bCs/>
                <w:sz w:val="32"/>
                <w:szCs w:val="32"/>
              </w:rPr>
              <w:t>(All in 2021</w:t>
            </w:r>
            <w:r w:rsidR="00051897">
              <w:rPr>
                <w:rFonts w:ascii="Times" w:hAnsi="Times"/>
                <w:b/>
                <w:bCs/>
                <w:sz w:val="32"/>
                <w:szCs w:val="32"/>
              </w:rPr>
              <w:t>)</w:t>
            </w:r>
          </w:p>
        </w:tc>
      </w:tr>
      <w:tr w:rsidR="0019172A" w:rsidTr="00872034">
        <w:trPr>
          <w:trHeight w:val="1160"/>
        </w:trPr>
        <w:tc>
          <w:tcPr>
            <w:tcW w:w="1297" w:type="dxa"/>
            <w:tcBorders>
              <w:top w:val="single" w:sz="8" w:space="0" w:color="08080A"/>
              <w:left w:val="single" w:sz="8" w:space="0" w:color="000000"/>
              <w:bottom w:val="single" w:sz="8" w:space="0" w:color="08080A"/>
              <w:right w:val="single" w:sz="8" w:space="0" w:color="000000"/>
            </w:tcBorders>
            <w:shd w:val="clear" w:color="auto" w:fill="EEEEEE"/>
            <w:tcMar>
              <w:top w:w="20" w:type="dxa"/>
              <w:left w:w="20" w:type="dxa"/>
              <w:bottom w:w="20" w:type="dxa"/>
              <w:right w:w="20" w:type="dxa"/>
            </w:tcMar>
            <w:vAlign w:val="center"/>
          </w:tcPr>
          <w:p w:rsidR="0019172A" w:rsidRDefault="00051897">
            <w:pPr>
              <w:spacing w:after="240" w:line="360" w:lineRule="atLeast"/>
              <w:jc w:val="right"/>
            </w:pPr>
            <w:r>
              <w:rPr>
                <w:rFonts w:ascii="Times" w:hAnsi="Times" w:cs="Arial Unicode MS"/>
                <w:b/>
                <w:bCs/>
                <w:color w:val="000000"/>
                <w:sz w:val="32"/>
                <w:szCs w:val="32"/>
              </w:rPr>
              <w:t>1</w:t>
            </w:r>
          </w:p>
        </w:tc>
        <w:tc>
          <w:tcPr>
            <w:tcW w:w="5896" w:type="dxa"/>
            <w:tcBorders>
              <w:top w:val="single" w:sz="8" w:space="0" w:color="08080A"/>
              <w:left w:val="single" w:sz="8" w:space="0" w:color="000000"/>
              <w:bottom w:val="single" w:sz="8" w:space="0" w:color="08080A"/>
              <w:right w:val="single" w:sz="8" w:space="0" w:color="000000"/>
            </w:tcBorders>
            <w:shd w:val="clear" w:color="auto" w:fill="EEEEEE"/>
            <w:tcMar>
              <w:top w:w="20" w:type="dxa"/>
              <w:left w:w="20" w:type="dxa"/>
              <w:bottom w:w="20" w:type="dxa"/>
              <w:right w:w="20" w:type="dxa"/>
            </w:tcMar>
            <w:vAlign w:val="center"/>
          </w:tcPr>
          <w:p w:rsidR="0019172A" w:rsidRDefault="00051897">
            <w:pPr>
              <w:pStyle w:val="TableStyle2"/>
              <w:spacing w:after="240" w:line="360" w:lineRule="atLeast"/>
            </w:pPr>
            <w:r>
              <w:rPr>
                <w:rFonts w:ascii="Times" w:hAnsi="Times"/>
                <w:b/>
                <w:bCs/>
                <w:sz w:val="32"/>
                <w:szCs w:val="32"/>
              </w:rPr>
              <w:t>Online registration (with scanned copies of duly filled registration form and demand draft)</w:t>
            </w:r>
          </w:p>
        </w:tc>
        <w:tc>
          <w:tcPr>
            <w:tcW w:w="2444" w:type="dxa"/>
            <w:tcBorders>
              <w:top w:val="single" w:sz="8" w:space="0" w:color="08080A"/>
              <w:left w:val="single" w:sz="8" w:space="0" w:color="000000"/>
              <w:bottom w:val="single" w:sz="8" w:space="0" w:color="08080A"/>
              <w:right w:val="single" w:sz="8" w:space="0" w:color="000000"/>
            </w:tcBorders>
            <w:shd w:val="clear" w:color="auto" w:fill="EEEEEE"/>
            <w:tcMar>
              <w:top w:w="20" w:type="dxa"/>
              <w:left w:w="20" w:type="dxa"/>
              <w:bottom w:w="20" w:type="dxa"/>
              <w:right w:w="20" w:type="dxa"/>
            </w:tcMar>
            <w:vAlign w:val="center"/>
          </w:tcPr>
          <w:p w:rsidR="0019172A" w:rsidRDefault="00982405">
            <w:pPr>
              <w:pStyle w:val="TableStyle2"/>
              <w:spacing w:after="240" w:line="340" w:lineRule="atLeast"/>
            </w:pPr>
            <w:r>
              <w:rPr>
                <w:rFonts w:ascii="Times" w:hAnsi="Times"/>
                <w:b/>
                <w:bCs/>
                <w:sz w:val="29"/>
                <w:szCs w:val="29"/>
              </w:rPr>
              <w:t>31</w:t>
            </w:r>
            <w:r w:rsidRPr="00982405">
              <w:rPr>
                <w:rFonts w:ascii="Times" w:hAnsi="Times"/>
                <w:b/>
                <w:bCs/>
                <w:sz w:val="29"/>
                <w:szCs w:val="29"/>
                <w:vertAlign w:val="superscript"/>
              </w:rPr>
              <w:t>st</w:t>
            </w:r>
            <w:r w:rsidR="00051897">
              <w:rPr>
                <w:rFonts w:ascii="Times" w:hAnsi="Times"/>
                <w:b/>
                <w:bCs/>
                <w:sz w:val="29"/>
                <w:szCs w:val="29"/>
              </w:rPr>
              <w:t xml:space="preserve"> January.</w:t>
            </w:r>
          </w:p>
        </w:tc>
      </w:tr>
      <w:tr w:rsidR="0019172A" w:rsidTr="00872034">
        <w:trPr>
          <w:trHeight w:val="400"/>
        </w:trPr>
        <w:tc>
          <w:tcPr>
            <w:tcW w:w="1297" w:type="dxa"/>
            <w:tcBorders>
              <w:top w:val="single" w:sz="8" w:space="0" w:color="08080A"/>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Default="00051897">
            <w:pPr>
              <w:spacing w:after="240" w:line="360" w:lineRule="atLeast"/>
              <w:jc w:val="right"/>
            </w:pPr>
            <w:r>
              <w:rPr>
                <w:rFonts w:ascii="Times" w:hAnsi="Times" w:cs="Arial Unicode MS"/>
                <w:b/>
                <w:bCs/>
                <w:color w:val="000000"/>
                <w:sz w:val="32"/>
                <w:szCs w:val="32"/>
              </w:rPr>
              <w:t>2</w:t>
            </w:r>
          </w:p>
        </w:tc>
        <w:tc>
          <w:tcPr>
            <w:tcW w:w="5896" w:type="dxa"/>
            <w:tcBorders>
              <w:top w:val="single" w:sz="8" w:space="0" w:color="08080A"/>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Default="00051897">
            <w:pPr>
              <w:pStyle w:val="TableStyle2"/>
              <w:spacing w:after="240" w:line="360" w:lineRule="atLeast"/>
            </w:pPr>
            <w:r>
              <w:rPr>
                <w:rFonts w:ascii="Times" w:hAnsi="Times"/>
                <w:b/>
                <w:bCs/>
                <w:sz w:val="32"/>
                <w:szCs w:val="32"/>
              </w:rPr>
              <w:t>Submission of queries for clarification</w:t>
            </w:r>
          </w:p>
        </w:tc>
        <w:tc>
          <w:tcPr>
            <w:tcW w:w="2444" w:type="dxa"/>
            <w:tcBorders>
              <w:top w:val="single" w:sz="8" w:space="0" w:color="08080A"/>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Default="00982405">
            <w:pPr>
              <w:pStyle w:val="TableStyle2"/>
              <w:spacing w:after="240" w:line="360" w:lineRule="atLeast"/>
            </w:pPr>
            <w:r>
              <w:rPr>
                <w:rFonts w:ascii="Times" w:hAnsi="Times"/>
                <w:b/>
                <w:bCs/>
                <w:sz w:val="32"/>
                <w:szCs w:val="32"/>
              </w:rPr>
              <w:t>10</w:t>
            </w:r>
            <w:r w:rsidRPr="00982405">
              <w:rPr>
                <w:rFonts w:ascii="Times" w:hAnsi="Times"/>
                <w:b/>
                <w:bCs/>
                <w:sz w:val="32"/>
                <w:szCs w:val="32"/>
                <w:vertAlign w:val="superscript"/>
              </w:rPr>
              <w:t>th</w:t>
            </w:r>
            <w:r w:rsidR="00051897">
              <w:rPr>
                <w:rFonts w:ascii="Times" w:hAnsi="Times"/>
                <w:b/>
                <w:bCs/>
                <w:sz w:val="32"/>
                <w:szCs w:val="32"/>
              </w:rPr>
              <w:t xml:space="preserve"> February.</w:t>
            </w:r>
          </w:p>
        </w:tc>
      </w:tr>
      <w:tr w:rsidR="0019172A" w:rsidTr="00872034">
        <w:trPr>
          <w:trHeight w:val="1160"/>
        </w:trPr>
        <w:tc>
          <w:tcPr>
            <w:tcW w:w="1297" w:type="dxa"/>
            <w:tcBorders>
              <w:top w:val="single" w:sz="8" w:space="0" w:color="08080A"/>
              <w:left w:val="single" w:sz="8" w:space="0" w:color="000000"/>
              <w:bottom w:val="single" w:sz="8" w:space="0" w:color="040404"/>
              <w:right w:val="single" w:sz="8" w:space="0" w:color="000000"/>
            </w:tcBorders>
            <w:shd w:val="clear" w:color="auto" w:fill="EEEEEE"/>
            <w:tcMar>
              <w:top w:w="20" w:type="dxa"/>
              <w:left w:w="20" w:type="dxa"/>
              <w:bottom w:w="20" w:type="dxa"/>
              <w:right w:w="20" w:type="dxa"/>
            </w:tcMar>
            <w:vAlign w:val="center"/>
          </w:tcPr>
          <w:p w:rsidR="0019172A" w:rsidRDefault="00051897">
            <w:pPr>
              <w:spacing w:after="240" w:line="360" w:lineRule="atLeast"/>
              <w:jc w:val="right"/>
            </w:pPr>
            <w:r>
              <w:rPr>
                <w:rFonts w:ascii="Times" w:hAnsi="Times" w:cs="Arial Unicode MS"/>
                <w:b/>
                <w:bCs/>
                <w:color w:val="000000"/>
                <w:sz w:val="32"/>
                <w:szCs w:val="32"/>
              </w:rPr>
              <w:t>3</w:t>
            </w:r>
          </w:p>
        </w:tc>
        <w:tc>
          <w:tcPr>
            <w:tcW w:w="5896" w:type="dxa"/>
            <w:tcBorders>
              <w:top w:val="single" w:sz="8" w:space="0" w:color="08080A"/>
              <w:left w:val="single" w:sz="8" w:space="0" w:color="000000"/>
              <w:bottom w:val="single" w:sz="8" w:space="0" w:color="040404"/>
              <w:right w:val="single" w:sz="8" w:space="0" w:color="000000"/>
            </w:tcBorders>
            <w:shd w:val="clear" w:color="auto" w:fill="EEEEEE"/>
            <w:tcMar>
              <w:top w:w="20" w:type="dxa"/>
              <w:left w:w="20" w:type="dxa"/>
              <w:bottom w:w="20" w:type="dxa"/>
              <w:right w:w="20" w:type="dxa"/>
            </w:tcMar>
            <w:vAlign w:val="center"/>
          </w:tcPr>
          <w:p w:rsidR="0019172A" w:rsidRPr="002B20A7" w:rsidRDefault="00E35C53" w:rsidP="00E35C53">
            <w:pPr>
              <w:pStyle w:val="TableStyle2"/>
              <w:spacing w:after="240" w:line="360" w:lineRule="atLeast"/>
              <w:rPr>
                <w:color w:val="auto"/>
              </w:rPr>
            </w:pPr>
            <w:r>
              <w:rPr>
                <w:rFonts w:ascii="Times" w:hAnsi="Times"/>
                <w:b/>
                <w:bCs/>
                <w:color w:val="auto"/>
                <w:sz w:val="32"/>
                <w:szCs w:val="32"/>
              </w:rPr>
              <w:t>Soft</w:t>
            </w:r>
            <w:r w:rsidR="00051897" w:rsidRPr="002B20A7">
              <w:rPr>
                <w:rFonts w:ascii="Times" w:hAnsi="Times"/>
                <w:b/>
                <w:bCs/>
                <w:color w:val="auto"/>
                <w:sz w:val="32"/>
                <w:szCs w:val="32"/>
              </w:rPr>
              <w:t xml:space="preserve"> copies of registration f</w:t>
            </w:r>
            <w:r>
              <w:rPr>
                <w:rFonts w:ascii="Times" w:hAnsi="Times"/>
                <w:b/>
                <w:bCs/>
                <w:color w:val="auto"/>
                <w:sz w:val="32"/>
                <w:szCs w:val="32"/>
              </w:rPr>
              <w:t>orms along with the NEFT</w:t>
            </w:r>
            <w:r w:rsidR="00051897" w:rsidRPr="002B20A7">
              <w:rPr>
                <w:rFonts w:ascii="Times" w:hAnsi="Times"/>
                <w:b/>
                <w:bCs/>
                <w:color w:val="auto"/>
                <w:sz w:val="32"/>
                <w:szCs w:val="32"/>
              </w:rPr>
              <w:t>,</w:t>
            </w:r>
            <w:r>
              <w:rPr>
                <w:rFonts w:ascii="Times" w:hAnsi="Times"/>
                <w:b/>
                <w:bCs/>
                <w:color w:val="auto"/>
                <w:sz w:val="32"/>
                <w:szCs w:val="32"/>
              </w:rPr>
              <w:t xml:space="preserve"> scanned copy or photo to be mailed on </w:t>
            </w:r>
            <w:hyperlink r:id="rId9" w:history="1">
              <w:r w:rsidR="00982405" w:rsidRPr="00865C5C">
                <w:rPr>
                  <w:rStyle w:val="Hyperlink"/>
                  <w:rFonts w:ascii="Times" w:hAnsi="Times"/>
                  <w:b/>
                  <w:bCs/>
                  <w:sz w:val="32"/>
                  <w:szCs w:val="32"/>
                </w:rPr>
                <w:t>desmcs2019@gmail.com</w:t>
              </w:r>
            </w:hyperlink>
          </w:p>
        </w:tc>
        <w:tc>
          <w:tcPr>
            <w:tcW w:w="2444" w:type="dxa"/>
            <w:tcBorders>
              <w:top w:val="single" w:sz="8" w:space="0" w:color="08080A"/>
              <w:left w:val="single" w:sz="8" w:space="0" w:color="000000"/>
              <w:bottom w:val="single" w:sz="8" w:space="0" w:color="040404"/>
              <w:right w:val="single" w:sz="8" w:space="0" w:color="000000"/>
            </w:tcBorders>
            <w:shd w:val="clear" w:color="auto" w:fill="EEEEEE"/>
            <w:tcMar>
              <w:top w:w="20" w:type="dxa"/>
              <w:left w:w="20" w:type="dxa"/>
              <w:bottom w:w="20" w:type="dxa"/>
              <w:right w:w="20" w:type="dxa"/>
            </w:tcMar>
            <w:vAlign w:val="center"/>
          </w:tcPr>
          <w:p w:rsidR="0019172A" w:rsidRPr="002B20A7" w:rsidRDefault="00C97C85">
            <w:pPr>
              <w:pStyle w:val="TableStyle2"/>
              <w:spacing w:after="240" w:line="360" w:lineRule="atLeast"/>
              <w:rPr>
                <w:color w:val="auto"/>
              </w:rPr>
            </w:pPr>
            <w:r>
              <w:rPr>
                <w:rFonts w:ascii="Times" w:hAnsi="Times"/>
                <w:b/>
                <w:bCs/>
                <w:color w:val="auto"/>
                <w:sz w:val="32"/>
                <w:szCs w:val="32"/>
              </w:rPr>
              <w:t>31</w:t>
            </w:r>
            <w:r w:rsidRPr="00C97C85">
              <w:rPr>
                <w:rFonts w:ascii="Times" w:hAnsi="Times"/>
                <w:b/>
                <w:bCs/>
                <w:color w:val="auto"/>
                <w:sz w:val="32"/>
                <w:szCs w:val="32"/>
                <w:vertAlign w:val="superscript"/>
              </w:rPr>
              <w:t>st</w:t>
            </w:r>
            <w:r w:rsidR="00051897" w:rsidRPr="002B20A7">
              <w:rPr>
                <w:rFonts w:ascii="Times" w:hAnsi="Times"/>
                <w:b/>
                <w:bCs/>
                <w:color w:val="auto"/>
                <w:sz w:val="32"/>
                <w:szCs w:val="32"/>
              </w:rPr>
              <w:t>January</w:t>
            </w:r>
          </w:p>
        </w:tc>
      </w:tr>
      <w:tr w:rsidR="0019172A" w:rsidTr="00872034">
        <w:trPr>
          <w:trHeight w:val="680"/>
        </w:trPr>
        <w:tc>
          <w:tcPr>
            <w:tcW w:w="1297" w:type="dxa"/>
            <w:tcBorders>
              <w:top w:val="single" w:sz="8" w:space="0" w:color="040404"/>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Default="00051897">
            <w:pPr>
              <w:spacing w:after="240" w:line="360" w:lineRule="atLeast"/>
              <w:jc w:val="right"/>
            </w:pPr>
            <w:r>
              <w:rPr>
                <w:rFonts w:ascii="Times" w:hAnsi="Times" w:cs="Arial Unicode MS"/>
                <w:b/>
                <w:bCs/>
                <w:color w:val="000000"/>
                <w:sz w:val="32"/>
                <w:szCs w:val="32"/>
              </w:rPr>
              <w:t>4</w:t>
            </w:r>
          </w:p>
        </w:tc>
        <w:tc>
          <w:tcPr>
            <w:tcW w:w="5896" w:type="dxa"/>
            <w:tcBorders>
              <w:top w:val="single" w:sz="8" w:space="0" w:color="040404"/>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Default="00051897">
            <w:pPr>
              <w:pStyle w:val="TableStyle2"/>
              <w:spacing w:after="240" w:line="360" w:lineRule="atLeast"/>
            </w:pPr>
            <w:r>
              <w:rPr>
                <w:rFonts w:ascii="Times" w:hAnsi="Times"/>
                <w:b/>
                <w:bCs/>
                <w:sz w:val="32"/>
                <w:szCs w:val="32"/>
              </w:rPr>
              <w:t>Soft copies of memorials</w:t>
            </w:r>
          </w:p>
        </w:tc>
        <w:tc>
          <w:tcPr>
            <w:tcW w:w="2444" w:type="dxa"/>
            <w:tcBorders>
              <w:top w:val="single" w:sz="8" w:space="0" w:color="040404"/>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Default="00051897">
            <w:pPr>
              <w:pStyle w:val="TableStyle2"/>
              <w:spacing w:line="280" w:lineRule="atLeast"/>
              <w:rPr>
                <w:rFonts w:ascii="Times" w:eastAsia="Times" w:hAnsi="Times" w:cs="Times"/>
                <w:sz w:val="24"/>
                <w:szCs w:val="24"/>
              </w:rPr>
            </w:pPr>
            <w:r>
              <w:rPr>
                <w:rFonts w:ascii="Times" w:eastAsia="Times" w:hAnsi="Times" w:cs="Times"/>
                <w:noProof/>
                <w:sz w:val="24"/>
                <w:szCs w:val="24"/>
                <w:lang w:val="en-US" w:eastAsia="en-US"/>
              </w:rPr>
              <w:drawing>
                <wp:inline distT="0" distB="0" distL="0" distR="0">
                  <wp:extent cx="12700" cy="12700"/>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ge9image5860768.png"/>
                          <pic:cNvPicPr>
                            <a:picLocks noChangeAspect="1"/>
                          </pic:cNvPicPr>
                        </pic:nvPicPr>
                        <pic:blipFill>
                          <a:blip r:embed="rId10">
                            <a:extLst/>
                          </a:blip>
                          <a:stretch>
                            <a:fillRect/>
                          </a:stretch>
                        </pic:blipFill>
                        <pic:spPr>
                          <a:xfrm>
                            <a:off x="0" y="0"/>
                            <a:ext cx="12700" cy="12700"/>
                          </a:xfrm>
                          <a:prstGeom prst="rect">
                            <a:avLst/>
                          </a:prstGeom>
                          <a:ln w="12700" cap="flat">
                            <a:noFill/>
                            <a:miter lim="400000"/>
                          </a:ln>
                          <a:effectLst/>
                        </pic:spPr>
                      </pic:pic>
                    </a:graphicData>
                  </a:graphic>
                </wp:inline>
              </w:drawing>
            </w:r>
          </w:p>
          <w:p w:rsidR="0019172A" w:rsidRDefault="00B60C4A">
            <w:pPr>
              <w:pStyle w:val="TableStyle2"/>
              <w:spacing w:after="240" w:line="360" w:lineRule="atLeast"/>
            </w:pPr>
            <w:r>
              <w:rPr>
                <w:rFonts w:ascii="Times" w:hAnsi="Times"/>
                <w:b/>
                <w:bCs/>
                <w:sz w:val="32"/>
                <w:szCs w:val="32"/>
                <w:lang w:val="en-US"/>
              </w:rPr>
              <w:t>22</w:t>
            </w:r>
            <w:r w:rsidRPr="00B60C4A">
              <w:rPr>
                <w:rFonts w:ascii="Times" w:hAnsi="Times"/>
                <w:b/>
                <w:bCs/>
                <w:sz w:val="32"/>
                <w:szCs w:val="32"/>
                <w:vertAlign w:val="superscript"/>
                <w:lang w:val="en-US"/>
              </w:rPr>
              <w:t>nd</w:t>
            </w:r>
            <w:r w:rsidR="00051897">
              <w:rPr>
                <w:rFonts w:ascii="Times" w:hAnsi="Times"/>
                <w:b/>
                <w:bCs/>
                <w:sz w:val="32"/>
                <w:szCs w:val="32"/>
                <w:lang w:val="en-US"/>
              </w:rPr>
              <w:t xml:space="preserve"> February</w:t>
            </w:r>
          </w:p>
        </w:tc>
      </w:tr>
      <w:tr w:rsidR="0019172A" w:rsidTr="00872034">
        <w:trPr>
          <w:trHeight w:val="407"/>
        </w:trPr>
        <w:tc>
          <w:tcPr>
            <w:tcW w:w="1297" w:type="dxa"/>
            <w:tcBorders>
              <w:top w:val="single" w:sz="8" w:space="0" w:color="08080A"/>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Default="00872034">
            <w:pPr>
              <w:spacing w:after="240" w:line="360" w:lineRule="atLeast"/>
              <w:jc w:val="right"/>
            </w:pPr>
            <w:r>
              <w:rPr>
                <w:rFonts w:ascii="Times" w:hAnsi="Times" w:cs="Arial Unicode MS"/>
                <w:b/>
                <w:bCs/>
                <w:color w:val="000000"/>
                <w:sz w:val="32"/>
                <w:szCs w:val="32"/>
              </w:rPr>
              <w:t>5</w:t>
            </w:r>
          </w:p>
        </w:tc>
        <w:tc>
          <w:tcPr>
            <w:tcW w:w="5896" w:type="dxa"/>
            <w:tcBorders>
              <w:top w:val="single" w:sz="8" w:space="0" w:color="08080A"/>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Pr="002B20A7" w:rsidRDefault="00051897">
            <w:pPr>
              <w:pStyle w:val="TableStyle2"/>
              <w:spacing w:after="240" w:line="360" w:lineRule="atLeast"/>
              <w:rPr>
                <w:color w:val="auto"/>
              </w:rPr>
            </w:pPr>
            <w:r w:rsidRPr="002B20A7">
              <w:rPr>
                <w:rFonts w:ascii="Times" w:hAnsi="Times"/>
                <w:b/>
                <w:bCs/>
                <w:color w:val="auto"/>
                <w:sz w:val="32"/>
                <w:szCs w:val="32"/>
              </w:rPr>
              <w:t>Hard copies of memorials</w:t>
            </w:r>
          </w:p>
        </w:tc>
        <w:tc>
          <w:tcPr>
            <w:tcW w:w="2444" w:type="dxa"/>
            <w:tcBorders>
              <w:top w:val="single" w:sz="8" w:space="0" w:color="08080A"/>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Pr="002B20A7" w:rsidRDefault="00E35C53">
            <w:pPr>
              <w:pStyle w:val="TableStyle2"/>
              <w:spacing w:after="240" w:line="360" w:lineRule="atLeast"/>
              <w:rPr>
                <w:color w:val="auto"/>
              </w:rPr>
            </w:pPr>
            <w:r>
              <w:rPr>
                <w:rFonts w:ascii="Times" w:hAnsi="Times"/>
                <w:b/>
                <w:bCs/>
                <w:color w:val="auto"/>
                <w:sz w:val="32"/>
                <w:szCs w:val="32"/>
              </w:rPr>
              <w:t>20</w:t>
            </w:r>
            <w:r w:rsidR="00982405" w:rsidRPr="00982405">
              <w:rPr>
                <w:rFonts w:ascii="Times" w:hAnsi="Times"/>
                <w:b/>
                <w:bCs/>
                <w:color w:val="auto"/>
                <w:position w:val="10"/>
                <w:sz w:val="21"/>
                <w:szCs w:val="21"/>
                <w:vertAlign w:val="superscript"/>
                <w:lang w:val="en-US"/>
              </w:rPr>
              <w:t>th</w:t>
            </w:r>
            <w:r w:rsidR="00051897" w:rsidRPr="002B20A7">
              <w:rPr>
                <w:rFonts w:ascii="Times" w:hAnsi="Times"/>
                <w:b/>
                <w:bCs/>
                <w:color w:val="auto"/>
                <w:sz w:val="32"/>
                <w:szCs w:val="32"/>
                <w:lang w:val="en-US"/>
              </w:rPr>
              <w:t>February</w:t>
            </w:r>
          </w:p>
        </w:tc>
      </w:tr>
      <w:tr w:rsidR="0019172A" w:rsidTr="00872034">
        <w:trPr>
          <w:trHeight w:val="407"/>
        </w:trPr>
        <w:tc>
          <w:tcPr>
            <w:tcW w:w="1297" w:type="dxa"/>
            <w:tcBorders>
              <w:top w:val="single" w:sz="8" w:space="0" w:color="08080A"/>
              <w:left w:val="single" w:sz="8" w:space="0" w:color="000000"/>
              <w:bottom w:val="single" w:sz="8" w:space="0" w:color="08080A"/>
              <w:right w:val="single" w:sz="8" w:space="0" w:color="000000"/>
            </w:tcBorders>
            <w:shd w:val="clear" w:color="auto" w:fill="EEEEEE"/>
            <w:tcMar>
              <w:top w:w="20" w:type="dxa"/>
              <w:left w:w="20" w:type="dxa"/>
              <w:bottom w:w="20" w:type="dxa"/>
              <w:right w:w="20" w:type="dxa"/>
            </w:tcMar>
            <w:vAlign w:val="center"/>
          </w:tcPr>
          <w:p w:rsidR="0019172A" w:rsidRDefault="00872034">
            <w:pPr>
              <w:spacing w:after="240" w:line="360" w:lineRule="atLeast"/>
              <w:jc w:val="right"/>
            </w:pPr>
            <w:r>
              <w:rPr>
                <w:rFonts w:ascii="Times" w:hAnsi="Times" w:cs="Arial Unicode MS"/>
                <w:b/>
                <w:bCs/>
                <w:color w:val="000000"/>
                <w:sz w:val="32"/>
                <w:szCs w:val="32"/>
              </w:rPr>
              <w:t>6</w:t>
            </w:r>
          </w:p>
        </w:tc>
        <w:tc>
          <w:tcPr>
            <w:tcW w:w="5896" w:type="dxa"/>
            <w:tcBorders>
              <w:top w:val="single" w:sz="8" w:space="0" w:color="08080A"/>
              <w:left w:val="single" w:sz="8" w:space="0" w:color="000000"/>
              <w:bottom w:val="single" w:sz="8" w:space="0" w:color="08080A"/>
              <w:right w:val="single" w:sz="8" w:space="0" w:color="000000"/>
            </w:tcBorders>
            <w:shd w:val="clear" w:color="auto" w:fill="EEEEEE"/>
            <w:tcMar>
              <w:top w:w="20" w:type="dxa"/>
              <w:left w:w="20" w:type="dxa"/>
              <w:bottom w:w="20" w:type="dxa"/>
              <w:right w:w="20" w:type="dxa"/>
            </w:tcMar>
            <w:vAlign w:val="center"/>
          </w:tcPr>
          <w:p w:rsidR="0019172A" w:rsidRDefault="00051897">
            <w:pPr>
              <w:pStyle w:val="TableStyle2"/>
              <w:spacing w:after="240" w:line="360" w:lineRule="atLeast"/>
            </w:pPr>
            <w:r>
              <w:rPr>
                <w:rFonts w:ascii="Times" w:hAnsi="Times"/>
                <w:b/>
                <w:bCs/>
                <w:sz w:val="32"/>
                <w:szCs w:val="32"/>
              </w:rPr>
              <w:t xml:space="preserve">Draw Of Lots </w:t>
            </w:r>
          </w:p>
        </w:tc>
        <w:tc>
          <w:tcPr>
            <w:tcW w:w="2444" w:type="dxa"/>
            <w:tcBorders>
              <w:top w:val="single" w:sz="8" w:space="0" w:color="08080A"/>
              <w:left w:val="single" w:sz="8" w:space="0" w:color="000000"/>
              <w:bottom w:val="single" w:sz="8" w:space="0" w:color="08080A"/>
              <w:right w:val="single" w:sz="8" w:space="0" w:color="000000"/>
            </w:tcBorders>
            <w:shd w:val="clear" w:color="auto" w:fill="EEEEEE"/>
            <w:tcMar>
              <w:top w:w="20" w:type="dxa"/>
              <w:left w:w="20" w:type="dxa"/>
              <w:bottom w:w="20" w:type="dxa"/>
              <w:right w:w="20" w:type="dxa"/>
            </w:tcMar>
            <w:vAlign w:val="center"/>
          </w:tcPr>
          <w:p w:rsidR="0019172A" w:rsidRDefault="00B60C4A">
            <w:pPr>
              <w:pStyle w:val="TableStyle2"/>
              <w:spacing w:after="240" w:line="360" w:lineRule="atLeast"/>
            </w:pPr>
            <w:r>
              <w:rPr>
                <w:rFonts w:ascii="Times" w:hAnsi="Times"/>
                <w:b/>
                <w:bCs/>
                <w:sz w:val="32"/>
                <w:szCs w:val="32"/>
                <w:lang w:val="en-US"/>
              </w:rPr>
              <w:t>26</w:t>
            </w:r>
            <w:r w:rsidRPr="00B60C4A">
              <w:rPr>
                <w:rFonts w:ascii="Times" w:hAnsi="Times"/>
                <w:b/>
                <w:bCs/>
                <w:sz w:val="32"/>
                <w:szCs w:val="32"/>
                <w:vertAlign w:val="superscript"/>
                <w:lang w:val="en-US"/>
              </w:rPr>
              <w:t>th</w:t>
            </w:r>
            <w:r w:rsidR="00051897">
              <w:rPr>
                <w:rFonts w:ascii="Times" w:hAnsi="Times"/>
                <w:b/>
                <w:bCs/>
                <w:sz w:val="32"/>
                <w:szCs w:val="32"/>
                <w:lang w:val="en-US"/>
              </w:rPr>
              <w:t>February</w:t>
            </w:r>
          </w:p>
        </w:tc>
      </w:tr>
      <w:tr w:rsidR="0019172A" w:rsidTr="00872034">
        <w:trPr>
          <w:trHeight w:val="400"/>
        </w:trPr>
        <w:tc>
          <w:tcPr>
            <w:tcW w:w="1297" w:type="dxa"/>
            <w:tcBorders>
              <w:top w:val="single" w:sz="8" w:space="0" w:color="08080A"/>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Default="00872034">
            <w:pPr>
              <w:pStyle w:val="TableStyle2"/>
              <w:spacing w:after="240" w:line="360" w:lineRule="atLeast"/>
            </w:pPr>
            <w:r>
              <w:rPr>
                <w:rFonts w:ascii="Times" w:hAnsi="Times"/>
                <w:b/>
                <w:bCs/>
                <w:sz w:val="32"/>
                <w:szCs w:val="32"/>
              </w:rPr>
              <w:t xml:space="preserve">             7  </w:t>
            </w:r>
          </w:p>
        </w:tc>
        <w:tc>
          <w:tcPr>
            <w:tcW w:w="5896" w:type="dxa"/>
            <w:tcBorders>
              <w:top w:val="single" w:sz="8" w:space="0" w:color="08080A"/>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Default="00051897">
            <w:pPr>
              <w:pStyle w:val="TableStyle2"/>
              <w:spacing w:after="240" w:line="360" w:lineRule="atLeast"/>
            </w:pPr>
            <w:r>
              <w:rPr>
                <w:rFonts w:ascii="Times" w:hAnsi="Times"/>
                <w:b/>
                <w:bCs/>
                <w:sz w:val="32"/>
                <w:szCs w:val="32"/>
              </w:rPr>
              <w:t>Registration &amp; Preliminary rounds</w:t>
            </w:r>
          </w:p>
        </w:tc>
        <w:tc>
          <w:tcPr>
            <w:tcW w:w="2444" w:type="dxa"/>
            <w:tcBorders>
              <w:top w:val="single" w:sz="8" w:space="0" w:color="08080A"/>
              <w:left w:val="single" w:sz="8" w:space="0" w:color="000000"/>
              <w:bottom w:val="single" w:sz="8" w:space="0" w:color="08080A"/>
              <w:right w:val="single" w:sz="8" w:space="0" w:color="000000"/>
            </w:tcBorders>
            <w:shd w:val="clear" w:color="auto" w:fill="auto"/>
            <w:tcMar>
              <w:top w:w="20" w:type="dxa"/>
              <w:left w:w="20" w:type="dxa"/>
              <w:bottom w:w="20" w:type="dxa"/>
              <w:right w:w="20" w:type="dxa"/>
            </w:tcMar>
            <w:vAlign w:val="center"/>
          </w:tcPr>
          <w:p w:rsidR="0019172A" w:rsidRDefault="00B60C4A">
            <w:pPr>
              <w:pStyle w:val="TableStyle2"/>
              <w:spacing w:after="240" w:line="360" w:lineRule="atLeast"/>
            </w:pPr>
            <w:r>
              <w:rPr>
                <w:rFonts w:ascii="Times" w:hAnsi="Times"/>
                <w:b/>
                <w:bCs/>
                <w:sz w:val="32"/>
                <w:szCs w:val="32"/>
              </w:rPr>
              <w:t>27</w:t>
            </w:r>
            <w:r w:rsidRPr="00B60C4A">
              <w:rPr>
                <w:rFonts w:ascii="Times" w:hAnsi="Times"/>
                <w:b/>
                <w:bCs/>
                <w:sz w:val="32"/>
                <w:szCs w:val="32"/>
                <w:vertAlign w:val="superscript"/>
              </w:rPr>
              <w:t>th</w:t>
            </w:r>
            <w:r w:rsidR="00051897">
              <w:rPr>
                <w:rFonts w:ascii="Times" w:hAnsi="Times"/>
                <w:b/>
                <w:bCs/>
                <w:sz w:val="32"/>
                <w:szCs w:val="32"/>
              </w:rPr>
              <w:t xml:space="preserve"> February </w:t>
            </w:r>
          </w:p>
        </w:tc>
      </w:tr>
      <w:tr w:rsidR="0019172A" w:rsidTr="00872034">
        <w:trPr>
          <w:trHeight w:val="927"/>
        </w:trPr>
        <w:tc>
          <w:tcPr>
            <w:tcW w:w="1297" w:type="dxa"/>
            <w:tcBorders>
              <w:top w:val="single" w:sz="8" w:space="0" w:color="08080A"/>
              <w:left w:val="single" w:sz="8" w:space="0" w:color="000000"/>
              <w:bottom w:val="single" w:sz="8" w:space="0" w:color="08080A"/>
              <w:right w:val="single" w:sz="8" w:space="0" w:color="000000"/>
            </w:tcBorders>
            <w:shd w:val="clear" w:color="auto" w:fill="EEEEEE"/>
            <w:tcMar>
              <w:top w:w="20" w:type="dxa"/>
              <w:left w:w="20" w:type="dxa"/>
              <w:bottom w:w="20" w:type="dxa"/>
              <w:right w:w="20" w:type="dxa"/>
            </w:tcMar>
            <w:vAlign w:val="center"/>
          </w:tcPr>
          <w:p w:rsidR="0019172A" w:rsidRPr="00872034" w:rsidRDefault="00872034">
            <w:pPr>
              <w:rPr>
                <w:b/>
                <w:sz w:val="32"/>
                <w:szCs w:val="32"/>
              </w:rPr>
            </w:pPr>
            <w:r w:rsidRPr="00872034">
              <w:rPr>
                <w:b/>
                <w:sz w:val="32"/>
                <w:szCs w:val="32"/>
              </w:rPr>
              <w:t>8</w:t>
            </w:r>
          </w:p>
        </w:tc>
        <w:tc>
          <w:tcPr>
            <w:tcW w:w="5896" w:type="dxa"/>
            <w:tcBorders>
              <w:top w:val="single" w:sz="8" w:space="0" w:color="08080A"/>
              <w:left w:val="single" w:sz="8" w:space="0" w:color="000000"/>
              <w:bottom w:val="single" w:sz="8" w:space="0" w:color="08080A"/>
              <w:right w:val="single" w:sz="8" w:space="0" w:color="000000"/>
            </w:tcBorders>
            <w:shd w:val="clear" w:color="auto" w:fill="EEEEEE"/>
            <w:tcMar>
              <w:top w:w="20" w:type="dxa"/>
              <w:left w:w="20" w:type="dxa"/>
              <w:bottom w:w="20" w:type="dxa"/>
              <w:right w:w="20" w:type="dxa"/>
            </w:tcMar>
            <w:vAlign w:val="center"/>
          </w:tcPr>
          <w:p w:rsidR="0019172A" w:rsidRDefault="00051897">
            <w:pPr>
              <w:pStyle w:val="TableStyle2"/>
              <w:spacing w:after="240" w:line="360" w:lineRule="atLeast"/>
            </w:pPr>
            <w:r>
              <w:rPr>
                <w:rFonts w:ascii="Times" w:hAnsi="Times"/>
                <w:b/>
                <w:bCs/>
                <w:sz w:val="32"/>
                <w:szCs w:val="32"/>
              </w:rPr>
              <w:t>Semi-final rounds, Final round &amp; Valedictory Function</w:t>
            </w:r>
          </w:p>
        </w:tc>
        <w:tc>
          <w:tcPr>
            <w:tcW w:w="2444" w:type="dxa"/>
            <w:tcBorders>
              <w:top w:val="single" w:sz="8" w:space="0" w:color="08080A"/>
              <w:left w:val="single" w:sz="8" w:space="0" w:color="000000"/>
              <w:bottom w:val="single" w:sz="8" w:space="0" w:color="08080A"/>
              <w:right w:val="single" w:sz="8" w:space="0" w:color="000000"/>
            </w:tcBorders>
            <w:shd w:val="clear" w:color="auto" w:fill="EEEEEE"/>
            <w:tcMar>
              <w:top w:w="20" w:type="dxa"/>
              <w:left w:w="20" w:type="dxa"/>
              <w:bottom w:w="20" w:type="dxa"/>
              <w:right w:w="20" w:type="dxa"/>
            </w:tcMar>
            <w:vAlign w:val="center"/>
          </w:tcPr>
          <w:p w:rsidR="0019172A" w:rsidRDefault="00B60C4A">
            <w:pPr>
              <w:pStyle w:val="TableStyle2"/>
              <w:spacing w:after="240" w:line="360" w:lineRule="atLeast"/>
            </w:pPr>
            <w:r>
              <w:rPr>
                <w:rFonts w:ascii="Times" w:hAnsi="Times"/>
                <w:b/>
                <w:bCs/>
                <w:sz w:val="32"/>
                <w:szCs w:val="32"/>
                <w:lang w:val="en-US"/>
              </w:rPr>
              <w:t>28</w:t>
            </w:r>
            <w:r w:rsidRPr="00B60C4A">
              <w:rPr>
                <w:rFonts w:ascii="Times" w:hAnsi="Times"/>
                <w:b/>
                <w:bCs/>
                <w:sz w:val="32"/>
                <w:szCs w:val="32"/>
                <w:vertAlign w:val="superscript"/>
                <w:lang w:val="en-US"/>
              </w:rPr>
              <w:t>th</w:t>
            </w:r>
            <w:r w:rsidR="00051897">
              <w:rPr>
                <w:rFonts w:ascii="Times" w:hAnsi="Times"/>
                <w:b/>
                <w:bCs/>
                <w:sz w:val="32"/>
                <w:szCs w:val="32"/>
                <w:lang w:val="en-US"/>
              </w:rPr>
              <w:t xml:space="preserve">February </w:t>
            </w:r>
          </w:p>
        </w:tc>
      </w:tr>
    </w:tbl>
    <w:p w:rsidR="00872034" w:rsidRDefault="00872034">
      <w:pPr>
        <w:pStyle w:val="Default"/>
        <w:spacing w:after="240" w:line="400" w:lineRule="atLeast"/>
        <w:rPr>
          <w:rFonts w:ascii="Times" w:eastAsia="Times" w:hAnsi="Times" w:cs="Times"/>
          <w:sz w:val="24"/>
          <w:szCs w:val="24"/>
        </w:rPr>
      </w:pPr>
    </w:p>
    <w:p w:rsidR="002B20A7" w:rsidRDefault="002B20A7">
      <w:pPr>
        <w:pStyle w:val="Default"/>
        <w:spacing w:after="240" w:line="400" w:lineRule="atLeast"/>
        <w:rPr>
          <w:rFonts w:ascii="Times" w:hAnsi="Times"/>
          <w:b/>
          <w:bCs/>
          <w:sz w:val="35"/>
          <w:szCs w:val="35"/>
          <w:lang w:val="en-US"/>
        </w:rPr>
      </w:pPr>
    </w:p>
    <w:p w:rsidR="002B20A7" w:rsidRDefault="00051897">
      <w:pPr>
        <w:pStyle w:val="Default"/>
        <w:spacing w:after="240" w:line="400" w:lineRule="atLeast"/>
        <w:rPr>
          <w:rFonts w:ascii="Times" w:hAnsi="Times"/>
          <w:b/>
          <w:bCs/>
          <w:sz w:val="35"/>
          <w:szCs w:val="35"/>
          <w:lang w:val="en-US"/>
        </w:rPr>
      </w:pPr>
      <w:r>
        <w:rPr>
          <w:rFonts w:ascii="Times" w:hAnsi="Times"/>
          <w:b/>
          <w:bCs/>
          <w:sz w:val="35"/>
          <w:szCs w:val="35"/>
          <w:lang w:val="en-US"/>
        </w:rPr>
        <w:t>Contact Details</w:t>
      </w:r>
    </w:p>
    <w:p w:rsidR="00872034" w:rsidRPr="002B20A7" w:rsidRDefault="00051897">
      <w:pPr>
        <w:pStyle w:val="Default"/>
        <w:spacing w:after="240" w:line="400" w:lineRule="atLeast"/>
        <w:rPr>
          <w:rFonts w:ascii="Times" w:hAnsi="Times"/>
          <w:b/>
          <w:bCs/>
          <w:sz w:val="35"/>
          <w:szCs w:val="35"/>
          <w:lang w:val="en-US"/>
        </w:rPr>
      </w:pPr>
      <w:r>
        <w:rPr>
          <w:rFonts w:ascii="Times" w:hAnsi="Times"/>
          <w:b/>
          <w:bCs/>
          <w:sz w:val="35"/>
          <w:szCs w:val="35"/>
          <w:lang w:val="en-US"/>
        </w:rPr>
        <w:t>Faculty Coordinator :</w:t>
      </w:r>
      <w:r>
        <w:rPr>
          <w:rFonts w:ascii="Arial Unicode MS" w:hAnsi="Arial Unicode MS"/>
          <w:sz w:val="35"/>
          <w:szCs w:val="35"/>
        </w:rPr>
        <w:br/>
      </w:r>
      <w:r w:rsidRPr="002B20A7">
        <w:rPr>
          <w:rFonts w:ascii="Times" w:hAnsi="Times"/>
          <w:bCs/>
          <w:sz w:val="35"/>
          <w:szCs w:val="35"/>
          <w:lang w:val="en-US"/>
        </w:rPr>
        <w:t>Asst. Prof. Sonali</w:t>
      </w:r>
      <w:r w:rsidR="00551DE0">
        <w:rPr>
          <w:rFonts w:ascii="Times" w:hAnsi="Times"/>
          <w:bCs/>
          <w:sz w:val="35"/>
          <w:szCs w:val="35"/>
          <w:lang w:val="en-US"/>
        </w:rPr>
        <w:t xml:space="preserve"> </w:t>
      </w:r>
      <w:r w:rsidRPr="002B20A7">
        <w:rPr>
          <w:rFonts w:ascii="Times" w:hAnsi="Times"/>
          <w:bCs/>
          <w:sz w:val="35"/>
          <w:szCs w:val="35"/>
          <w:lang w:val="en-US"/>
        </w:rPr>
        <w:t>Renuse: 9011093230</w:t>
      </w:r>
    </w:p>
    <w:p w:rsidR="0019172A" w:rsidRDefault="00051897">
      <w:pPr>
        <w:pStyle w:val="Default"/>
        <w:spacing w:after="240" w:line="400" w:lineRule="atLeast"/>
        <w:rPr>
          <w:rFonts w:ascii="Times" w:eastAsia="Times" w:hAnsi="Times" w:cs="Times"/>
          <w:sz w:val="24"/>
          <w:szCs w:val="24"/>
        </w:rPr>
      </w:pPr>
      <w:r>
        <w:rPr>
          <w:rFonts w:ascii="Times" w:hAnsi="Times"/>
          <w:b/>
          <w:bCs/>
          <w:sz w:val="35"/>
          <w:szCs w:val="35"/>
          <w:lang w:val="fr-FR"/>
        </w:rPr>
        <w:t>Student</w:t>
      </w:r>
      <w:r w:rsidR="009F7ED8">
        <w:rPr>
          <w:rFonts w:ascii="Times" w:hAnsi="Times"/>
          <w:b/>
          <w:bCs/>
          <w:sz w:val="35"/>
          <w:szCs w:val="35"/>
          <w:lang w:val="fr-FR"/>
        </w:rPr>
        <w:t xml:space="preserve"> </w:t>
      </w:r>
      <w:r>
        <w:rPr>
          <w:rFonts w:ascii="Times" w:hAnsi="Times"/>
          <w:b/>
          <w:bCs/>
          <w:sz w:val="35"/>
          <w:szCs w:val="35"/>
          <w:lang w:val="fr-FR"/>
        </w:rPr>
        <w:t xml:space="preserve">Coordinators : </w:t>
      </w:r>
    </w:p>
    <w:p w:rsidR="0019172A" w:rsidRPr="002B20A7" w:rsidRDefault="00051897">
      <w:pPr>
        <w:pStyle w:val="Default"/>
        <w:rPr>
          <w:rFonts w:ascii="Times" w:eastAsia="Times" w:hAnsi="Times" w:cs="Times"/>
          <w:bCs/>
          <w:sz w:val="35"/>
          <w:szCs w:val="35"/>
          <w:u w:color="000000"/>
        </w:rPr>
      </w:pPr>
      <w:r w:rsidRPr="002B20A7">
        <w:rPr>
          <w:rFonts w:ascii="Times" w:hAnsi="Times"/>
          <w:bCs/>
          <w:sz w:val="35"/>
          <w:szCs w:val="35"/>
          <w:u w:color="000000"/>
          <w:lang w:val="en-US"/>
        </w:rPr>
        <w:t>1</w:t>
      </w:r>
      <w:r w:rsidRPr="002B20A7">
        <w:rPr>
          <w:rFonts w:ascii="Times" w:hAnsi="Times"/>
          <w:bCs/>
          <w:sz w:val="35"/>
          <w:szCs w:val="35"/>
          <w:u w:color="000000"/>
        </w:rPr>
        <w:t>. Mr.Aditya Bendre:8805814559</w:t>
      </w:r>
    </w:p>
    <w:p w:rsidR="0019172A" w:rsidRPr="002B20A7" w:rsidRDefault="00051897">
      <w:pPr>
        <w:pStyle w:val="Default"/>
        <w:rPr>
          <w:rFonts w:ascii="Times" w:eastAsia="Times" w:hAnsi="Times" w:cs="Times"/>
          <w:bCs/>
          <w:sz w:val="35"/>
          <w:szCs w:val="35"/>
          <w:u w:color="000000"/>
        </w:rPr>
      </w:pPr>
      <w:r w:rsidRPr="002B20A7">
        <w:rPr>
          <w:rFonts w:ascii="Times" w:hAnsi="Times"/>
          <w:bCs/>
          <w:sz w:val="35"/>
          <w:szCs w:val="35"/>
          <w:u w:color="000000"/>
          <w:lang w:val="en-US"/>
        </w:rPr>
        <w:t>2</w:t>
      </w:r>
      <w:r w:rsidRPr="002B20A7">
        <w:rPr>
          <w:rFonts w:ascii="Times" w:hAnsi="Times"/>
          <w:bCs/>
          <w:sz w:val="35"/>
          <w:szCs w:val="35"/>
          <w:u w:color="000000"/>
        </w:rPr>
        <w:t>. Mr.ShubhankarMalegaonkar:9922728615</w:t>
      </w:r>
    </w:p>
    <w:p w:rsidR="0019172A" w:rsidRPr="002B20A7" w:rsidRDefault="00051897">
      <w:pPr>
        <w:pStyle w:val="Default"/>
        <w:rPr>
          <w:rFonts w:ascii="Times" w:eastAsia="Times" w:hAnsi="Times" w:cs="Times"/>
          <w:bCs/>
          <w:sz w:val="35"/>
          <w:szCs w:val="35"/>
          <w:u w:color="000000"/>
        </w:rPr>
      </w:pPr>
      <w:r w:rsidRPr="002B20A7">
        <w:rPr>
          <w:rFonts w:ascii="Times" w:hAnsi="Times"/>
          <w:bCs/>
          <w:sz w:val="35"/>
          <w:szCs w:val="35"/>
          <w:u w:color="000000"/>
          <w:lang w:val="en-US"/>
        </w:rPr>
        <w:t>3.Mr.AtharvaGolwalkar: 8484912627</w:t>
      </w:r>
    </w:p>
    <w:p w:rsidR="0019172A" w:rsidRPr="002B20A7" w:rsidRDefault="00051897">
      <w:pPr>
        <w:pStyle w:val="Default"/>
        <w:rPr>
          <w:rFonts w:ascii="Times" w:eastAsia="Times" w:hAnsi="Times" w:cs="Times"/>
          <w:bCs/>
          <w:sz w:val="35"/>
          <w:szCs w:val="35"/>
          <w:u w:color="000000"/>
          <w:lang w:val="en-US"/>
        </w:rPr>
      </w:pPr>
      <w:r w:rsidRPr="002B20A7">
        <w:rPr>
          <w:rFonts w:ascii="Times" w:hAnsi="Times"/>
          <w:bCs/>
          <w:sz w:val="35"/>
          <w:szCs w:val="35"/>
          <w:u w:color="000000"/>
          <w:lang w:val="en-US"/>
        </w:rPr>
        <w:lastRenderedPageBreak/>
        <w:t>4. Miss SukanyaJoshirao: 9921514042</w:t>
      </w:r>
    </w:p>
    <w:p w:rsidR="0019172A" w:rsidRPr="002B20A7" w:rsidRDefault="00051897">
      <w:pPr>
        <w:pStyle w:val="Default"/>
        <w:rPr>
          <w:rFonts w:ascii="Times" w:eastAsia="Times" w:hAnsi="Times" w:cs="Times"/>
          <w:bCs/>
          <w:sz w:val="35"/>
          <w:szCs w:val="35"/>
          <w:u w:color="000000"/>
          <w:lang w:val="en-US"/>
        </w:rPr>
      </w:pPr>
      <w:r w:rsidRPr="002B20A7">
        <w:rPr>
          <w:rFonts w:ascii="Times" w:hAnsi="Times"/>
          <w:bCs/>
          <w:sz w:val="35"/>
          <w:szCs w:val="35"/>
          <w:u w:color="000000"/>
          <w:lang w:val="en-US"/>
        </w:rPr>
        <w:t>5. Miss Somya Sharma: 9823430058</w:t>
      </w:r>
    </w:p>
    <w:p w:rsidR="00872034" w:rsidRDefault="00872034">
      <w:pPr>
        <w:pStyle w:val="Default"/>
        <w:jc w:val="center"/>
        <w:rPr>
          <w:rFonts w:ascii="Times" w:hAnsi="Times"/>
          <w:b/>
          <w:bCs/>
          <w:i/>
          <w:iCs/>
          <w:sz w:val="35"/>
          <w:szCs w:val="35"/>
          <w:u w:color="000000"/>
          <w:lang w:val="en-US"/>
        </w:rPr>
      </w:pPr>
    </w:p>
    <w:p w:rsidR="0019172A" w:rsidRDefault="00051897">
      <w:pPr>
        <w:pStyle w:val="Default"/>
        <w:jc w:val="center"/>
      </w:pPr>
      <w:r>
        <w:rPr>
          <w:rFonts w:ascii="Times" w:hAnsi="Times"/>
          <w:b/>
          <w:bCs/>
          <w:i/>
          <w:iCs/>
          <w:sz w:val="35"/>
          <w:szCs w:val="35"/>
          <w:u w:color="000000"/>
          <w:lang w:val="en-US"/>
        </w:rPr>
        <w:t>Thank You.</w:t>
      </w:r>
    </w:p>
    <w:p w:rsidR="00872034" w:rsidRDefault="00872034">
      <w:pPr>
        <w:pStyle w:val="Default"/>
        <w:jc w:val="center"/>
      </w:pPr>
    </w:p>
    <w:sectPr w:rsidR="00872034" w:rsidSect="00621099">
      <w:headerReference w:type="default" r:id="rId11"/>
      <w:footerReference w:type="default" r:id="rId12"/>
      <w:pgSz w:w="11906" w:h="16838"/>
      <w:pgMar w:top="1134" w:right="1134" w:bottom="1134" w:left="1134" w:header="709" w:footer="85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7A8" w:rsidRDefault="002C57A8">
      <w:r>
        <w:separator/>
      </w:r>
    </w:p>
  </w:endnote>
  <w:endnote w:type="continuationSeparator" w:id="1">
    <w:p w:rsidR="002C57A8" w:rsidRDefault="002C57A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72A" w:rsidRDefault="0019172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7A8" w:rsidRDefault="002C57A8">
      <w:r>
        <w:separator/>
      </w:r>
    </w:p>
  </w:footnote>
  <w:footnote w:type="continuationSeparator" w:id="1">
    <w:p w:rsidR="002C57A8" w:rsidRDefault="002C57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72A" w:rsidRDefault="0019172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80B35"/>
    <w:multiLevelType w:val="hybridMultilevel"/>
    <w:tmpl w:val="2BC6981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25BA05BB"/>
    <w:multiLevelType w:val="hybridMultilevel"/>
    <w:tmpl w:val="35B8593C"/>
    <w:lvl w:ilvl="0" w:tplc="4009000F">
      <w:start w:val="1"/>
      <w:numFmt w:val="decimal"/>
      <w:lvlText w:val="%1."/>
      <w:lvlJc w:val="left"/>
      <w:pPr>
        <w:ind w:left="1524" w:hanging="360"/>
      </w:pPr>
    </w:lvl>
    <w:lvl w:ilvl="1" w:tplc="40090019" w:tentative="1">
      <w:start w:val="1"/>
      <w:numFmt w:val="lowerLetter"/>
      <w:lvlText w:val="%2."/>
      <w:lvlJc w:val="left"/>
      <w:pPr>
        <w:ind w:left="2244" w:hanging="360"/>
      </w:pPr>
    </w:lvl>
    <w:lvl w:ilvl="2" w:tplc="4009001B" w:tentative="1">
      <w:start w:val="1"/>
      <w:numFmt w:val="lowerRoman"/>
      <w:lvlText w:val="%3."/>
      <w:lvlJc w:val="right"/>
      <w:pPr>
        <w:ind w:left="2964" w:hanging="180"/>
      </w:pPr>
    </w:lvl>
    <w:lvl w:ilvl="3" w:tplc="4009000F" w:tentative="1">
      <w:start w:val="1"/>
      <w:numFmt w:val="decimal"/>
      <w:lvlText w:val="%4."/>
      <w:lvlJc w:val="left"/>
      <w:pPr>
        <w:ind w:left="3684" w:hanging="360"/>
      </w:pPr>
    </w:lvl>
    <w:lvl w:ilvl="4" w:tplc="40090019" w:tentative="1">
      <w:start w:val="1"/>
      <w:numFmt w:val="lowerLetter"/>
      <w:lvlText w:val="%5."/>
      <w:lvlJc w:val="left"/>
      <w:pPr>
        <w:ind w:left="4404" w:hanging="360"/>
      </w:pPr>
    </w:lvl>
    <w:lvl w:ilvl="5" w:tplc="4009001B" w:tentative="1">
      <w:start w:val="1"/>
      <w:numFmt w:val="lowerRoman"/>
      <w:lvlText w:val="%6."/>
      <w:lvlJc w:val="right"/>
      <w:pPr>
        <w:ind w:left="5124" w:hanging="180"/>
      </w:pPr>
    </w:lvl>
    <w:lvl w:ilvl="6" w:tplc="4009000F" w:tentative="1">
      <w:start w:val="1"/>
      <w:numFmt w:val="decimal"/>
      <w:lvlText w:val="%7."/>
      <w:lvlJc w:val="left"/>
      <w:pPr>
        <w:ind w:left="5844" w:hanging="360"/>
      </w:pPr>
    </w:lvl>
    <w:lvl w:ilvl="7" w:tplc="40090019" w:tentative="1">
      <w:start w:val="1"/>
      <w:numFmt w:val="lowerLetter"/>
      <w:lvlText w:val="%8."/>
      <w:lvlJc w:val="left"/>
      <w:pPr>
        <w:ind w:left="6564" w:hanging="360"/>
      </w:pPr>
    </w:lvl>
    <w:lvl w:ilvl="8" w:tplc="4009001B" w:tentative="1">
      <w:start w:val="1"/>
      <w:numFmt w:val="lowerRoman"/>
      <w:lvlText w:val="%9."/>
      <w:lvlJc w:val="right"/>
      <w:pPr>
        <w:ind w:left="7284" w:hanging="180"/>
      </w:pPr>
    </w:lvl>
  </w:abstractNum>
  <w:abstractNum w:abstractNumId="2">
    <w:nsid w:val="368A1037"/>
    <w:multiLevelType w:val="hybridMultilevel"/>
    <w:tmpl w:val="E586FC9A"/>
    <w:lvl w:ilvl="0" w:tplc="40090001">
      <w:start w:val="1"/>
      <w:numFmt w:val="bullet"/>
      <w:lvlText w:val=""/>
      <w:lvlJc w:val="left"/>
      <w:pPr>
        <w:ind w:left="804" w:hanging="360"/>
      </w:pPr>
      <w:rPr>
        <w:rFonts w:ascii="Symbol" w:hAnsi="Symbol" w:hint="default"/>
      </w:rPr>
    </w:lvl>
    <w:lvl w:ilvl="1" w:tplc="40090003" w:tentative="1">
      <w:start w:val="1"/>
      <w:numFmt w:val="bullet"/>
      <w:lvlText w:val="o"/>
      <w:lvlJc w:val="left"/>
      <w:pPr>
        <w:ind w:left="1524" w:hanging="360"/>
      </w:pPr>
      <w:rPr>
        <w:rFonts w:ascii="Courier New" w:hAnsi="Courier New" w:cs="Courier New" w:hint="default"/>
      </w:rPr>
    </w:lvl>
    <w:lvl w:ilvl="2" w:tplc="40090005" w:tentative="1">
      <w:start w:val="1"/>
      <w:numFmt w:val="bullet"/>
      <w:lvlText w:val=""/>
      <w:lvlJc w:val="left"/>
      <w:pPr>
        <w:ind w:left="2244" w:hanging="360"/>
      </w:pPr>
      <w:rPr>
        <w:rFonts w:ascii="Wingdings" w:hAnsi="Wingdings" w:hint="default"/>
      </w:rPr>
    </w:lvl>
    <w:lvl w:ilvl="3" w:tplc="40090001" w:tentative="1">
      <w:start w:val="1"/>
      <w:numFmt w:val="bullet"/>
      <w:lvlText w:val=""/>
      <w:lvlJc w:val="left"/>
      <w:pPr>
        <w:ind w:left="2964" w:hanging="360"/>
      </w:pPr>
      <w:rPr>
        <w:rFonts w:ascii="Symbol" w:hAnsi="Symbol" w:hint="default"/>
      </w:rPr>
    </w:lvl>
    <w:lvl w:ilvl="4" w:tplc="40090003" w:tentative="1">
      <w:start w:val="1"/>
      <w:numFmt w:val="bullet"/>
      <w:lvlText w:val="o"/>
      <w:lvlJc w:val="left"/>
      <w:pPr>
        <w:ind w:left="3684" w:hanging="360"/>
      </w:pPr>
      <w:rPr>
        <w:rFonts w:ascii="Courier New" w:hAnsi="Courier New" w:cs="Courier New" w:hint="default"/>
      </w:rPr>
    </w:lvl>
    <w:lvl w:ilvl="5" w:tplc="40090005" w:tentative="1">
      <w:start w:val="1"/>
      <w:numFmt w:val="bullet"/>
      <w:lvlText w:val=""/>
      <w:lvlJc w:val="left"/>
      <w:pPr>
        <w:ind w:left="4404" w:hanging="360"/>
      </w:pPr>
      <w:rPr>
        <w:rFonts w:ascii="Wingdings" w:hAnsi="Wingdings" w:hint="default"/>
      </w:rPr>
    </w:lvl>
    <w:lvl w:ilvl="6" w:tplc="40090001" w:tentative="1">
      <w:start w:val="1"/>
      <w:numFmt w:val="bullet"/>
      <w:lvlText w:val=""/>
      <w:lvlJc w:val="left"/>
      <w:pPr>
        <w:ind w:left="5124" w:hanging="360"/>
      </w:pPr>
      <w:rPr>
        <w:rFonts w:ascii="Symbol" w:hAnsi="Symbol" w:hint="default"/>
      </w:rPr>
    </w:lvl>
    <w:lvl w:ilvl="7" w:tplc="40090003" w:tentative="1">
      <w:start w:val="1"/>
      <w:numFmt w:val="bullet"/>
      <w:lvlText w:val="o"/>
      <w:lvlJc w:val="left"/>
      <w:pPr>
        <w:ind w:left="5844" w:hanging="360"/>
      </w:pPr>
      <w:rPr>
        <w:rFonts w:ascii="Courier New" w:hAnsi="Courier New" w:cs="Courier New" w:hint="default"/>
      </w:rPr>
    </w:lvl>
    <w:lvl w:ilvl="8" w:tplc="40090005" w:tentative="1">
      <w:start w:val="1"/>
      <w:numFmt w:val="bullet"/>
      <w:lvlText w:val=""/>
      <w:lvlJc w:val="left"/>
      <w:pPr>
        <w:ind w:left="6564" w:hanging="360"/>
      </w:pPr>
      <w:rPr>
        <w:rFonts w:ascii="Wingdings" w:hAnsi="Wingdings" w:hint="default"/>
      </w:rPr>
    </w:lvl>
  </w:abstractNum>
  <w:abstractNum w:abstractNumId="3">
    <w:nsid w:val="575E0AF5"/>
    <w:multiLevelType w:val="hybridMultilevel"/>
    <w:tmpl w:val="F956E560"/>
    <w:styleLink w:val="Bullet"/>
    <w:lvl w:ilvl="0" w:tplc="26D4EA9A">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1" w:tplc="B7DE47F2">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2" w:tplc="65DAC642">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3" w:tplc="8B4EA408">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4" w:tplc="4C84CBE6">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5" w:tplc="C5D03FEC">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6" w:tplc="ABDEEA76">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7" w:tplc="4FC234F4">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 w:ilvl="8" w:tplc="F176FCFE">
      <w:start w:val="1"/>
      <w:numFmt w:val="bullet"/>
      <w:lvlText w:val="•"/>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abstractNum>
  <w:abstractNum w:abstractNumId="4">
    <w:nsid w:val="6F9F6C4C"/>
    <w:multiLevelType w:val="hybridMultilevel"/>
    <w:tmpl w:val="F956E560"/>
    <w:numStyleLink w:val="Bullet"/>
  </w:abstractNum>
  <w:num w:numId="1">
    <w:abstractNumId w:val="3"/>
  </w:num>
  <w:num w:numId="2">
    <w:abstractNumId w:val="4"/>
  </w:num>
  <w:num w:numId="3">
    <w:abstractNumId w:val="4"/>
    <w:lvlOverride w:ilvl="0">
      <w:lvl w:ilvl="0" w:tplc="8CEEEDBC">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1">
      <w:lvl w:ilvl="1" w:tplc="C9B25F96">
        <w:start w:val="1"/>
        <w:numFmt w:val="bullet"/>
        <w:lvlText w:val="•"/>
        <w:lvlJc w:val="left"/>
        <w:pPr>
          <w:ind w:left="144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92ECCE06">
        <w:start w:val="1"/>
        <w:numFmt w:val="bullet"/>
        <w:lvlText w:val="•"/>
        <w:lvlJc w:val="left"/>
        <w:pPr>
          <w:ind w:left="216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56B266F2">
        <w:start w:val="1"/>
        <w:numFmt w:val="bullet"/>
        <w:lvlText w:val="•"/>
        <w:lvlJc w:val="left"/>
        <w:pPr>
          <w:ind w:left="288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D038A6EC">
        <w:start w:val="1"/>
        <w:numFmt w:val="bullet"/>
        <w:lvlText w:val="•"/>
        <w:lvlJc w:val="left"/>
        <w:pPr>
          <w:ind w:left="360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318ADA62">
        <w:start w:val="1"/>
        <w:numFmt w:val="bullet"/>
        <w:lvlText w:val="•"/>
        <w:lvlJc w:val="left"/>
        <w:pPr>
          <w:ind w:left="432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9AB8358E">
        <w:start w:val="1"/>
        <w:numFmt w:val="bullet"/>
        <w:lvlText w:val="•"/>
        <w:lvlJc w:val="left"/>
        <w:pPr>
          <w:ind w:left="504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D4CC0D08">
        <w:start w:val="1"/>
        <w:numFmt w:val="bullet"/>
        <w:lvlText w:val="•"/>
        <w:lvlJc w:val="left"/>
        <w:pPr>
          <w:ind w:left="576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58B22B46">
        <w:start w:val="1"/>
        <w:numFmt w:val="bullet"/>
        <w:lvlText w:val="•"/>
        <w:lvlJc w:val="left"/>
        <w:pPr>
          <w:ind w:left="648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4">
    <w:abstractNumId w:val="4"/>
    <w:lvlOverride w:ilvl="0">
      <w:lvl w:ilvl="0" w:tplc="8CEEEDBC">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9B25F96">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92ECCE06">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56B266F2">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D038A6EC">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318ADA62">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AB8358E">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4CC0D08">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58B22B46">
        <w:start w:val="1"/>
        <w:numFmt w:val="bullet"/>
        <w:lvlText w:val="•"/>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5">
    <w:abstractNumId w:val="0"/>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0"/>
    <w:footnote w:id="1"/>
  </w:footnotePr>
  <w:endnotePr>
    <w:endnote w:id="0"/>
    <w:endnote w:id="1"/>
  </w:endnotePr>
  <w:compat>
    <w:useFELayout/>
  </w:compat>
  <w:rsids>
    <w:rsidRoot w:val="0019172A"/>
    <w:rsid w:val="00051897"/>
    <w:rsid w:val="00075B0D"/>
    <w:rsid w:val="000A54B0"/>
    <w:rsid w:val="00114CA1"/>
    <w:rsid w:val="00117FBC"/>
    <w:rsid w:val="0019172A"/>
    <w:rsid w:val="002B20A7"/>
    <w:rsid w:val="002C57A8"/>
    <w:rsid w:val="002F15A2"/>
    <w:rsid w:val="00365E3B"/>
    <w:rsid w:val="00394617"/>
    <w:rsid w:val="005179BA"/>
    <w:rsid w:val="00551DE0"/>
    <w:rsid w:val="005C6DE0"/>
    <w:rsid w:val="00621099"/>
    <w:rsid w:val="00666A19"/>
    <w:rsid w:val="006E5714"/>
    <w:rsid w:val="007822BB"/>
    <w:rsid w:val="007A265D"/>
    <w:rsid w:val="007B6458"/>
    <w:rsid w:val="007D015F"/>
    <w:rsid w:val="008035B3"/>
    <w:rsid w:val="00806ABE"/>
    <w:rsid w:val="00817CBF"/>
    <w:rsid w:val="00872034"/>
    <w:rsid w:val="00883F80"/>
    <w:rsid w:val="00886945"/>
    <w:rsid w:val="008A5A20"/>
    <w:rsid w:val="008E1676"/>
    <w:rsid w:val="00982405"/>
    <w:rsid w:val="009A377A"/>
    <w:rsid w:val="009C43F0"/>
    <w:rsid w:val="009F7ED8"/>
    <w:rsid w:val="00AF1E7C"/>
    <w:rsid w:val="00B60C4A"/>
    <w:rsid w:val="00C97C85"/>
    <w:rsid w:val="00DC0894"/>
    <w:rsid w:val="00E1746F"/>
    <w:rsid w:val="00E35C53"/>
    <w:rsid w:val="00E721A6"/>
    <w:rsid w:val="00F02AF2"/>
    <w:rsid w:val="00F223E1"/>
    <w:rsid w:val="00F91E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IN" w:eastAsia="en-I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14CA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14CA1"/>
    <w:rPr>
      <w:u w:val="single"/>
    </w:rPr>
  </w:style>
  <w:style w:type="paragraph" w:customStyle="1" w:styleId="Default">
    <w:name w:val="Default"/>
    <w:rsid w:val="00114CA1"/>
    <w:rPr>
      <w:rFonts w:ascii="Helvetica Neue" w:hAnsi="Helvetica Neue" w:cs="Arial Unicode MS"/>
      <w:color w:val="000000"/>
      <w:sz w:val="22"/>
      <w:szCs w:val="22"/>
    </w:rPr>
  </w:style>
  <w:style w:type="numbering" w:customStyle="1" w:styleId="Bullet">
    <w:name w:val="Bullet"/>
    <w:rsid w:val="00114CA1"/>
    <w:pPr>
      <w:numPr>
        <w:numId w:val="1"/>
      </w:numPr>
    </w:pPr>
  </w:style>
  <w:style w:type="paragraph" w:customStyle="1" w:styleId="TableStyle2">
    <w:name w:val="Table Style 2"/>
    <w:rsid w:val="00114CA1"/>
    <w:rPr>
      <w:rFonts w:ascii="Helvetica Neue" w:eastAsia="Helvetica Neue" w:hAnsi="Helvetica Neue" w:cs="Helvetica Neue"/>
      <w:color w:val="000000"/>
    </w:rPr>
  </w:style>
  <w:style w:type="paragraph" w:styleId="BalloonText">
    <w:name w:val="Balloon Text"/>
    <w:basedOn w:val="Normal"/>
    <w:link w:val="BalloonTextChar"/>
    <w:uiPriority w:val="99"/>
    <w:semiHidden/>
    <w:unhideWhenUsed/>
    <w:rsid w:val="00E1746F"/>
    <w:rPr>
      <w:rFonts w:ascii="Tahoma" w:hAnsi="Tahoma" w:cs="Tahoma"/>
      <w:sz w:val="16"/>
      <w:szCs w:val="16"/>
    </w:rPr>
  </w:style>
  <w:style w:type="character" w:customStyle="1" w:styleId="BalloonTextChar">
    <w:name w:val="Balloon Text Char"/>
    <w:basedOn w:val="DefaultParagraphFont"/>
    <w:link w:val="BalloonText"/>
    <w:uiPriority w:val="99"/>
    <w:semiHidden/>
    <w:rsid w:val="00E1746F"/>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desmcs2019@gmail.com" TargetMode="Externa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7F3A3-E7FE-4E85-BC21-B39E19FB4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12</Pages>
  <Words>2346</Words>
  <Characters>13374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suraj renuse</cp:lastModifiedBy>
  <cp:revision>27</cp:revision>
  <dcterms:created xsi:type="dcterms:W3CDTF">2021-01-04T12:11:00Z</dcterms:created>
  <dcterms:modified xsi:type="dcterms:W3CDTF">2021-01-22T07:04:00Z</dcterms:modified>
</cp:coreProperties>
</file>